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09" w:rsidRDefault="00BD0209" w:rsidP="00BD0209">
      <w:pPr>
        <w:pStyle w:val="a3"/>
        <w:spacing w:before="0" w:beforeAutospacing="0" w:line="360" w:lineRule="atLeast"/>
        <w:ind w:firstLine="480"/>
        <w:rPr>
          <w:color w:val="000000"/>
        </w:rPr>
      </w:pPr>
      <w:r>
        <w:rPr>
          <w:rFonts w:hint="eastAsia"/>
          <w:color w:val="000000"/>
        </w:rPr>
        <w:t>根据新冠肺炎常态化疫情防控要求，为切实做好2021年度公开考录公务员现场资格审查后续工作，保证广大考生的身体健康，请考生通过官方渠道查询本人所处地区的疫情风险等级。来自不同风险地区的考生，请根据查询到的所处地区疫情风险等级，按要求做好考前准备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一、对参加资格复审前14天内来自中高风险地区的考生，资格复审时须持考前7天内核酸检测阴性证明和健康码绿码；对低风险地区的考生，资格复审时须持健康码绿码；考生经现场测量体温正常（＜37.3℃）者，方可进入资格复审现场，自备一次性使用医用口罩或医用外科口罩，应全程佩戴，做好个人防护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二、参加面试的考生应在面试当天入场时主动向工作人员出示健康码。考生经现场测量体温正常（＜37.3℃）者，方可进入考点，自备一次性使用医用口罩或医用外科口罩，除面试答题环节摘除口罩以外，应全程佩戴，做好个人防护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三、考生在资格复审或面试当天不能按上述要求提供证明或健康码的，以及面试当天，报考人员进入考点前，因体温异常、干咳、乏力等症状，经现场医务专业人员确认有可疑症状的，不得进入考点。经现场医务专业人员确认有可疑症状的考生，应配合安排至医院发热门诊就诊。因上述情形被集中隔离医学观察或被送至医院发热门诊就诊的考生，按相关要求办理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四、考生如因有相关旅居史、密切接触史等流行病学史被集中隔离，面试当天无法到达考点报到的；仍处于新冠肺炎治疗期或出院观察期，以及因其它个人原因无法参加面试的考生，按相关要求办理。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五、考生来考点参考时，应合理选择交通方式出行，并做好途中防护措施。乘坐公共交通工具时应全程佩戴口罩，与他人保持安全距离。期间，应严格遵守疫情防控有关规定，尽量减少不必要的外出，不去人群密集的公共场所，外出时要佩戴好口罩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六、考生应认真阅读《2021年度公务员招录现场资格复审后续环节新冠肺炎疫情防控告知书》，知悉告知事项、证明义务和防疫要求，资格复审环节提供签字后的《承诺书》，自愿承担因不实承诺应承担的相关责任、接受相应处理。凡隐瞒或谎报旅居史、接触史、健康状况等疫情防控重点信息，不配合工作人员进行防疫检测、询问、排查、送诊等造成严重后果的，取消其面试资格，如有违法行为，将依法追究其法律责任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附件：承诺书</w:t>
      </w:r>
    </w:p>
    <w:p w:rsidR="00BD0209" w:rsidRDefault="00BD0209" w:rsidP="00BD0209">
      <w:pPr>
        <w:pStyle w:val="a3"/>
        <w:spacing w:line="360" w:lineRule="atLeast"/>
        <w:ind w:firstLine="48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中共重庆市江津区委组织部</w:t>
      </w:r>
    </w:p>
    <w:p w:rsidR="00BD0209" w:rsidRDefault="00BD0209" w:rsidP="00BD0209">
      <w:pPr>
        <w:pStyle w:val="a3"/>
        <w:spacing w:line="360" w:lineRule="atLeast"/>
        <w:ind w:firstLine="48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2021年4月26日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附件</w:t>
      </w:r>
    </w:p>
    <w:p w:rsidR="00BD0209" w:rsidRDefault="00BD0209" w:rsidP="00BD0209">
      <w:pPr>
        <w:pStyle w:val="a3"/>
        <w:spacing w:line="360" w:lineRule="atLeast"/>
        <w:ind w:firstLine="48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承诺书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本人已认真阅读《江津区2021年度公务员招录现场资格复审后续环节新冠肺炎疫情防控告知书》，知悉告知事项、证明义务和防疫要求。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在此郑重承诺：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2.本人保证所提供的个人信息真实、准确、完整，不弄虚作假，不伪造、不使用假证明。如因个人信息错误、缺失及所提供证明材料虚假造成的一切后果，由本人承担。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3.本人承诺遵守公务员招录考试相关规定，诚信参考，如因违反相关规定而产生的一切后果由本人承担。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承诺人（签名）：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承诺人身份证号码：</w:t>
      </w:r>
    </w:p>
    <w:p w:rsidR="00BD0209" w:rsidRDefault="00BD0209" w:rsidP="00BD0209">
      <w:pPr>
        <w:pStyle w:val="a3"/>
        <w:spacing w:line="36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2021年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 </w:t>
      </w:r>
      <w:r>
        <w:rPr>
          <w:rFonts w:hint="eastAsia"/>
          <w:color w:val="000000"/>
        </w:rPr>
        <w:t>日</w:t>
      </w:r>
      <w:bookmarkStart w:id="0" w:name="_GoBack"/>
      <w:bookmarkEnd w:id="0"/>
    </w:p>
    <w:p w:rsidR="00BD0209" w:rsidRDefault="00BD0209" w:rsidP="00BD0209">
      <w:pPr>
        <w:pStyle w:val="a3"/>
        <w:spacing w:line="360" w:lineRule="atLeast"/>
        <w:rPr>
          <w:rFonts w:ascii="Arial" w:hAnsi="Arial" w:cs="Arial" w:hint="eastAsia"/>
          <w:color w:val="000000"/>
        </w:rPr>
      </w:pPr>
    </w:p>
    <w:p w:rsidR="00A03748" w:rsidRPr="00BD0209" w:rsidRDefault="00A03748" w:rsidP="00BD0209">
      <w:pPr>
        <w:rPr>
          <w:rFonts w:hint="eastAsia"/>
        </w:rPr>
      </w:pPr>
    </w:p>
    <w:sectPr w:rsidR="00A03748" w:rsidRPr="00BD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09"/>
    <w:rsid w:val="001644DB"/>
    <w:rsid w:val="003B6817"/>
    <w:rsid w:val="00563AE1"/>
    <w:rsid w:val="005B4491"/>
    <w:rsid w:val="00705234"/>
    <w:rsid w:val="007B25DB"/>
    <w:rsid w:val="00A03748"/>
    <w:rsid w:val="00BD0209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李艳</cp:lastModifiedBy>
  <cp:revision>1</cp:revision>
  <dcterms:created xsi:type="dcterms:W3CDTF">2021-12-15T02:54:00Z</dcterms:created>
  <dcterms:modified xsi:type="dcterms:W3CDTF">2021-12-15T02:57:00Z</dcterms:modified>
</cp:coreProperties>
</file>