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atLeast"/>
        <w:ind w:left="0" w:right="0"/>
        <w:jc w:val="center"/>
        <w:textAlignment w:val="auto"/>
        <w:rPr>
          <w:rFonts w:ascii="宋体" w:hAnsi="宋体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atLeast"/>
        <w:ind w:left="0" w:right="0"/>
        <w:jc w:val="center"/>
        <w:textAlignment w:val="auto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</w:p>
    <w:p>
      <w:pPr>
        <w:pStyle w:val="1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重庆江津区中山镇人民政府</w:t>
      </w:r>
    </w:p>
    <w:p>
      <w:pPr>
        <w:pStyle w:val="19"/>
        <w:bidi w:val="0"/>
        <w:rPr>
          <w:rFonts w:hint="eastAsia" w:ascii="宋体" w:hAnsi="宋体" w:eastAsia="方正小标宋_GBK" w:cs="方正小标宋_GBK"/>
          <w:color w:val="333333"/>
          <w:spacing w:val="100"/>
          <w:sz w:val="44"/>
          <w:szCs w:val="44"/>
          <w:lang w:bidi="ar-SA"/>
        </w:rPr>
      </w:pPr>
      <w:r>
        <w:rPr>
          <w:rFonts w:hint="eastAsia"/>
          <w:lang w:val="en-US" w:eastAsia="zh-CN"/>
        </w:rPr>
        <w:t>关于废止部分行政规范性文件的通知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/>
        <w:jc w:val="center"/>
        <w:textAlignment w:val="auto"/>
        <w:rPr>
          <w:rFonts w:hint="eastAsia" w:ascii="宋体" w:hAnsi="宋体" w:eastAsia="方正仿宋_GBK" w:cs="Times New Roman"/>
          <w:i w:val="0"/>
          <w:caps w:val="0"/>
          <w:small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中山府发〔2023〕73号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atLeast"/>
        <w:ind w:left="0" w:right="0"/>
        <w:jc w:val="center"/>
        <w:textAlignment w:val="auto"/>
        <w:rPr>
          <w:rFonts w:hint="eastAsia" w:ascii="宋体" w:hAnsi="宋体" w:eastAsia="宋体" w:cs="宋体"/>
          <w:i w:val="0"/>
          <w:caps w:val="0"/>
          <w:small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overflowPunct w:val="0"/>
        <w:snapToGrid w:val="0"/>
        <w:rPr>
          <w:rFonts w:hint="eastAsia" w:ascii="宋体" w:hAnsi="宋体" w:eastAsia="方正仿宋_GBK"/>
          <w:kern w:val="32"/>
          <w:sz w:val="32"/>
          <w:szCs w:val="32"/>
        </w:rPr>
      </w:pPr>
      <w:r>
        <w:rPr>
          <w:rFonts w:hint="eastAsia" w:ascii="宋体" w:hAnsi="宋体" w:eastAsia="方正仿宋_GBK"/>
          <w:kern w:val="32"/>
          <w:sz w:val="32"/>
          <w:szCs w:val="32"/>
        </w:rPr>
        <w:t>各村（居）民委员会，镇属各单位</w:t>
      </w:r>
      <w:r>
        <w:rPr>
          <w:rFonts w:hint="eastAsia" w:ascii="宋体" w:hAnsi="宋体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根据《重庆市行政规范性文件管理办法》（重庆市人民政府令第329号）规定，经镇2023-11次审议通过，决定将《重庆市江津区中山镇人民政府关于印发2023年基本公共卫生服务项目实施方案的通知》等4件文件予以废止，本通知自公布之日起施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widowControl w:val="0"/>
        <w:bidi w:val="0"/>
        <w:spacing w:beforeLines="0" w:beforeAutospacing="0" w:afterLines="0" w:afterAutospacing="0" w:line="579" w:lineRule="exact"/>
        <w:ind w:right="420" w:rightChars="200" w:firstLine="0" w:firstLineChars="0"/>
        <w:jc w:val="right"/>
        <w:outlineLvl w:val="0"/>
        <w:rPr>
          <w:rFonts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宋体"/>
          <w:kern w:val="44"/>
          <w:sz w:val="32"/>
          <w:szCs w:val="32"/>
          <w:lang w:val="en-US" w:eastAsia="zh-CN" w:bidi="ar-SA"/>
        </w:rPr>
        <w:t>重庆市江津区中山镇人民政府</w:t>
      </w:r>
    </w:p>
    <w:p>
      <w:pPr>
        <w:pStyle w:val="18"/>
        <w:bidi w:val="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2023年8月2日</w:t>
      </w:r>
    </w:p>
    <w:p>
      <w:pPr>
        <w:rPr>
          <w:rFonts w:hint="eastAsia" w:ascii="宋体" w:hAnsi="宋体" w:eastAsia="方正仿宋_GBK"/>
          <w:sz w:val="32"/>
          <w:szCs w:val="32"/>
        </w:rPr>
      </w:pPr>
    </w:p>
    <w:p>
      <w:pPr>
        <w:rPr>
          <w:rFonts w:hint="eastAsia" w:ascii="宋体" w:hAnsi="宋体" w:eastAsia="方正仿宋_GBK"/>
          <w:sz w:val="32"/>
          <w:szCs w:val="32"/>
        </w:rPr>
      </w:pPr>
    </w:p>
    <w:p>
      <w:pPr>
        <w:rPr>
          <w:rFonts w:hint="eastAsia" w:ascii="宋体" w:hAnsi="宋体" w:eastAsia="方正仿宋_GBK"/>
          <w:sz w:val="32"/>
          <w:szCs w:val="32"/>
        </w:rPr>
      </w:pPr>
    </w:p>
    <w:p>
      <w:pPr>
        <w:rPr>
          <w:rFonts w:hint="eastAsia" w:ascii="宋体" w:hAnsi="宋体" w:eastAsia="方正仿宋_GBK"/>
          <w:sz w:val="32"/>
          <w:szCs w:val="32"/>
        </w:rPr>
      </w:pPr>
    </w:p>
    <w:p>
      <w:pPr>
        <w:rPr>
          <w:rFonts w:hint="eastAsia" w:ascii="宋体" w:hAnsi="宋体" w:eastAsia="方正仿宋_GBK"/>
          <w:sz w:val="32"/>
          <w:szCs w:val="32"/>
        </w:rPr>
      </w:pPr>
    </w:p>
    <w:p>
      <w:pPr>
        <w:rPr>
          <w:rFonts w:hint="eastAsia" w:ascii="宋体" w:hAnsi="宋体" w:eastAsia="方正仿宋_GBK"/>
          <w:sz w:val="32"/>
          <w:szCs w:val="32"/>
        </w:rPr>
      </w:pPr>
    </w:p>
    <w:p>
      <w:pPr>
        <w:rPr>
          <w:rFonts w:ascii="宋体" w:hAnsi="宋体" w:eastAsia="方正黑体_GBK" w:cs="方正仿宋_GBK"/>
          <w:sz w:val="32"/>
          <w:szCs w:val="32"/>
        </w:rPr>
      </w:pPr>
      <w:r>
        <w:rPr>
          <w:rFonts w:hint="eastAsia" w:ascii="宋体" w:hAnsi="宋体" w:eastAsia="方正黑体_GBK" w:cs="方正仿宋_GBK"/>
          <w:sz w:val="32"/>
          <w:szCs w:val="32"/>
        </w:rPr>
        <w:t>附件</w:t>
      </w:r>
    </w:p>
    <w:p>
      <w:pPr>
        <w:jc w:val="center"/>
        <w:rPr>
          <w:rStyle w:val="14"/>
          <w:rFonts w:ascii="宋体" w:hAnsi="宋体" w:eastAsia="方正小标宋_GBK"/>
          <w:b w:val="0"/>
          <w:sz w:val="44"/>
          <w:szCs w:val="44"/>
          <w:shd w:val="clear" w:color="auto" w:fill="FFFFFF"/>
        </w:rPr>
      </w:pPr>
      <w:r>
        <w:rPr>
          <w:rStyle w:val="14"/>
          <w:rFonts w:hint="eastAsia" w:ascii="宋体" w:hAnsi="宋体" w:eastAsia="方正小标宋_GBK"/>
          <w:b w:val="0"/>
          <w:sz w:val="44"/>
          <w:szCs w:val="44"/>
          <w:shd w:val="clear" w:color="auto" w:fill="FFFFFF"/>
        </w:rPr>
        <w:t>废止的镇政府行政规范性文件目录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atLeast"/>
        <w:rPr>
          <w:rFonts w:hint="eastAsia" w:ascii="宋体" w:hAnsi="宋体" w:eastAsia="黑体" w:cs="黑体"/>
          <w:color w:val="333333"/>
          <w:sz w:val="32"/>
          <w:szCs w:val="32"/>
          <w:shd w:val="clear" w:color="auto" w:fill="FFFFFF"/>
        </w:rPr>
      </w:pPr>
    </w:p>
    <w:tbl>
      <w:tblPr>
        <w:tblStyle w:val="12"/>
        <w:tblW w:w="8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4440"/>
        <w:gridCol w:w="3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z w:val="32"/>
                <w:szCs w:val="32"/>
                <w:lang w:val="en-US" w:eastAsia="zh-CN"/>
              </w:rPr>
              <w:t>文件名称</w:t>
            </w:r>
          </w:p>
        </w:tc>
        <w:tc>
          <w:tcPr>
            <w:tcW w:w="34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z w:val="32"/>
                <w:szCs w:val="32"/>
                <w:lang w:val="en-US" w:eastAsia="zh-CN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eastAsia" w:ascii="宋体" w:hAnsi="宋体" w:eastAsia="方正仿宋_GBK" w:cs="宋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  <w:t>重庆市江津区中山镇人民政府关于印发2023年基本公共卫生服务项目实施方案的通知</w:t>
            </w:r>
          </w:p>
        </w:tc>
        <w:tc>
          <w:tcPr>
            <w:tcW w:w="34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  <w:t>中山府发〔2023〕11号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eastAsia" w:ascii="宋体" w:hAnsi="宋体" w:eastAsia="方正仿宋_GBK" w:cs="宋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  <w:t>重庆市江津区中山镇人民政府关于印发《2023年春季重大动物疫病综合防控行动方案》的通知</w:t>
            </w:r>
          </w:p>
        </w:tc>
        <w:tc>
          <w:tcPr>
            <w:tcW w:w="34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  <w:t>中山府发〔2023〕27号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="宋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  <w:t>重庆市江津区中山镇人民政府关于印发《中山镇限额以下工程建设项目发包管理办法（试行）》的通知</w:t>
            </w:r>
          </w:p>
        </w:tc>
        <w:tc>
          <w:tcPr>
            <w:tcW w:w="34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  <w:t>中山府发〔2023〕31号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eastAsia" w:ascii="宋体" w:hAnsi="宋体" w:eastAsia="方正仿宋_GBK" w:cs="宋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  <w:t>重庆市江津区中山镇人民政府关于印发《中山镇农田水利设施管护制度》的通知</w:t>
            </w:r>
          </w:p>
        </w:tc>
        <w:tc>
          <w:tcPr>
            <w:tcW w:w="34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方正仿宋_GBK" w:cs="宋体"/>
                <w:sz w:val="32"/>
                <w:szCs w:val="32"/>
                <w:lang w:val="en-US" w:eastAsia="zh-CN"/>
              </w:rPr>
              <w:t>中山府发〔2023〕33号</w:t>
            </w:r>
          </w:p>
        </w:tc>
      </w:tr>
    </w:tbl>
    <w:p>
      <w:pPr>
        <w:pStyle w:val="7"/>
        <w:rPr>
          <w:rFonts w:hint="eastAsia" w:ascii="宋体" w:hAnsi="宋体"/>
        </w:rPr>
      </w:pPr>
    </w:p>
    <w:sectPr>
      <w:headerReference r:id="rId3" w:type="default"/>
      <w:footerReference r:id="rId4" w:type="default"/>
      <w:type w:val="continuous"/>
      <w:pgSz w:w="11907" w:h="16840"/>
      <w:pgMar w:top="1474" w:right="1474" w:bottom="1588" w:left="1588" w:header="851" w:footer="992" w:gutter="0"/>
      <w:pgNumType w:fmt="numberInDash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8.15pt;width: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bnqn1gAAAAMBAAAPAAAAAAAAAAEAIAAAACIAAABkcnMvZG93&#10;bnJldi54bWxQSwECFAAUAAAACACHTuJAotj89AICAAD0AwAADgAAAAAAAAABACAAAAAlAQAAZHJz&#10;L2Uyb0RvYy54bWxQSwUGAAAAAAYABgBZAQAAmQ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8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158115</wp:posOffset>
              </wp:positionV>
              <wp:extent cx="5732145" cy="0"/>
              <wp:effectExtent l="0" t="0" r="0" b="0"/>
              <wp:wrapNone/>
              <wp:docPr id="9" name="直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21600000" flipV="1">
                        <a:off x="0" y="0"/>
                        <a:ext cx="5732137" cy="0"/>
                      </a:xfrm>
                      <a:prstGeom prst="line">
                        <a:avLst/>
                      </a:prstGeom>
                      <a:noFill/>
                      <a:ln w="22225" cap="flat" cmpd="sng">
                        <a:solidFill>
                          <a:srgbClr val="005192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直线 9" o:spid="_x0000_s1026" o:spt="20" style="position:absolute;left:0pt;flip:y;margin-left:-4.95pt;margin-top:12.45pt;height:0pt;width:451.35pt;z-index:251659264;mso-width-relative:page;mso-height-relative:page;" filled="f" stroked="t" coordsize="21600,21600" o:gfxdata="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s&#10;0tNH1wAAAAgBAAAPAAAAAAAAAAEAIAAAACIAAABkcnMvZG93bnJldi54bWxQSwECFAAUAAAACACH&#10;TuJALn1BDyUCAAA3BAAADgAAAAAAAAABACAAAAAmAQAAZHJzL2Uyb0RvYy54bWxQSwUGAAAAAAYA&#10;BgBZAQAAvQUAAAAA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</w:p>
  <w:p>
    <w:pPr>
      <w:pStyle w:val="8"/>
      <w:wordWrap w:val="0"/>
      <w:ind w:right="420" w:rightChars="200"/>
      <w:jc w:val="right"/>
      <w:rPr>
        <w:rFonts w:hint="eastAsia" w:asci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eastAsia="宋体" w:cs="宋体"/>
        <w:b/>
        <w:bCs/>
        <w:color w:val="005192"/>
        <w:sz w:val="28"/>
        <w:szCs w:val="44"/>
      </w:rPr>
      <w:t>重庆市江津区中山镇人民政府</w:t>
    </w:r>
    <w:r>
      <w:rPr>
        <w:rFonts w:ascii="宋体" w:eastAsia="宋体" w:cs="宋体"/>
        <w:b/>
        <w:bCs/>
        <w:color w:val="005192"/>
        <w:sz w:val="28"/>
        <w:szCs w:val="44"/>
      </w:rPr>
      <w:t>发布</w:t>
    </w:r>
    <w:r>
      <w:rPr>
        <w:rFonts w:asci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374015</wp:posOffset>
              </wp:positionV>
              <wp:extent cx="5600700" cy="0"/>
              <wp:effectExtent l="0" t="0" r="0" b="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21600000" flipV="1"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2225" cap="flat" cmpd="sng">
                        <a:solidFill>
                          <a:srgbClr val="005192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flip:y;margin-left:0.05pt;margin-top:29.45pt;height:0pt;width:441pt;z-index:251659264;mso-width-relative:page;mso-height-relative:page;" filled="f" stroked="t" coordsize="21600,21600" o:gfxdata="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YtxTNMAAAAG&#10;AQAADwAAAAAAAAABACAAAAAiAAAAZHJzL2Rvd25yZXYueG1sUEsBAhQAFAAAAAgAh07iQMQIuAch&#10;AgAANwQAAA4AAAAAAAAAAQAgAAAAIgEAAGRycy9lMm9Eb2MueG1sUEsFBgAAAAAGAAYAWQEAALUF&#10;AAAAAA==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/>
                  </a:ln>
                </pic:spPr>
              </pic:pic>
            </a:graphicData>
          </a:graphic>
        </wp:inline>
      </w:drawing>
    </w:r>
    <w:r>
      <w:rPr>
        <w:rFonts w:ascii="宋体" w:eastAsia="宋体" w:cs="宋体"/>
        <w:b/>
        <w:bCs/>
        <w:color w:val="005192"/>
        <w:sz w:val="32"/>
        <w:szCs w:val="32"/>
      </w:rPr>
      <w:t>重庆市江津区</w:t>
    </w:r>
    <w:r>
      <w:rPr>
        <w:rFonts w:hint="eastAsia" w:ascii="宋体" w:cs="宋体"/>
        <w:b/>
        <w:bCs/>
        <w:color w:val="005192"/>
        <w:sz w:val="32"/>
        <w:szCs w:val="32"/>
        <w:lang w:val="en-US" w:eastAsia="zh-CN"/>
      </w:rPr>
      <w:t>中山镇人民政府</w:t>
    </w:r>
    <w:bookmarkStart w:id="0" w:name="_GoBack"/>
    <w:bookmarkEnd w:id="0"/>
    <w:r>
      <w:rPr>
        <w:rFonts w:hint="eastAsia" w:ascii="宋体" w:cs="宋体"/>
        <w:b/>
        <w:bCs/>
        <w:color w:val="005192"/>
        <w:sz w:val="32"/>
        <w:szCs w:val="32"/>
        <w:lang w:val="en-US" w:eastAsia="zh-CN"/>
      </w:rPr>
      <w:t>行政</w:t>
    </w:r>
    <w:r>
      <w:rPr>
        <w:rFonts w:hint="eastAsia" w:ascii="宋体" w:eastAsia="宋体" w:cs="宋体"/>
        <w:b/>
        <w:bCs/>
        <w:color w:val="005192"/>
        <w:sz w:val="32"/>
        <w:szCs w:val="32"/>
        <w:lang w:val="en-U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OTBkNThhMTUwMWY2ZDMyZDQ4OWUyZjc2MWY1NTJiMjEifQ=="/>
  </w:docVars>
  <w:rsids>
    <w:rsidRoot w:val="00000000"/>
    <w:rsid w:val="13A83A8D"/>
    <w:rsid w:val="30E43AA4"/>
    <w:rsid w:val="32E941E4"/>
    <w:rsid w:val="3DC816CD"/>
    <w:rsid w:val="522F4CD6"/>
    <w:rsid w:val="720A65A2"/>
    <w:rsid w:val="7FB50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579" w:lineRule="exact"/>
      <w:ind w:firstLine="872" w:firstLineChars="200"/>
      <w:outlineLvl w:val="0"/>
    </w:pPr>
    <w:rPr>
      <w:rFonts w:eastAsia="方正黑体_GBK"/>
      <w:kern w:val="44"/>
    </w:rPr>
  </w:style>
  <w:style w:type="paragraph" w:styleId="3">
    <w:name w:val="heading 4"/>
    <w:basedOn w:val="1"/>
    <w:next w:val="1"/>
    <w:qFormat/>
    <w:uiPriority w:val="0"/>
    <w:pPr>
      <w:keepNext/>
      <w:keepLines/>
      <w:widowControl w:val="0"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next w:val="4"/>
    <w:qFormat/>
    <w:uiPriority w:val="0"/>
    <w:pPr>
      <w:widowControl w:val="0"/>
      <w:ind w:left="100" w:leftChars="100" w:right="100" w:rightChars="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Date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7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0">
    <w:name w:val="annotation subject"/>
    <w:basedOn w:val="4"/>
    <w:next w:val="4"/>
    <w:qFormat/>
    <w:uiPriority w:val="0"/>
    <w:rPr>
      <w:b/>
    </w:rPr>
  </w:style>
  <w:style w:type="table" w:styleId="12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7">
    <w:name w:val="落款单位"/>
    <w:basedOn w:val="2"/>
    <w:next w:val="1"/>
    <w:qFormat/>
    <w:uiPriority w:val="0"/>
    <w:pPr>
      <w:ind w:right="632" w:rightChars="200" w:firstLine="0" w:firstLineChars="0"/>
      <w:jc w:val="right"/>
    </w:pPr>
    <w:rPr>
      <w:rFonts w:eastAsia="方正仿宋_GBK"/>
    </w:rPr>
  </w:style>
  <w:style w:type="paragraph" w:customStyle="1" w:styleId="18">
    <w:name w:val="落款日期"/>
    <w:basedOn w:val="2"/>
    <w:next w:val="1"/>
    <w:qFormat/>
    <w:uiPriority w:val="0"/>
    <w:pPr>
      <w:ind w:right="1264" w:rightChars="400" w:firstLine="0" w:firstLineChars="0"/>
      <w:jc w:val="right"/>
    </w:pPr>
    <w:rPr>
      <w:rFonts w:eastAsia="方正仿宋_GBK"/>
    </w:rPr>
  </w:style>
  <w:style w:type="paragraph" w:customStyle="1" w:styleId="19">
    <w:name w:val="主标题"/>
    <w:basedOn w:val="1"/>
    <w:qFormat/>
    <w:uiPriority w:val="0"/>
    <w:pPr>
      <w:spacing w:line="579" w:lineRule="exact"/>
      <w:ind w:firstLine="0" w:firstLineChars="0"/>
      <w:jc w:val="center"/>
    </w:pPr>
    <w:rPr>
      <w:rFonts w:ascii="宋体" w:hAnsi="宋体" w:eastAsia="方正小标宋_GBK" w:cs="宋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20</Pages>
  <Words>7654</Words>
  <Characters>7752</Characters>
  <Lines>535</Lines>
  <Paragraphs>196</Paragraphs>
  <TotalTime>3</TotalTime>
  <ScaleCrop>false</ScaleCrop>
  <LinksUpToDate>false</LinksUpToDate>
  <CharactersWithSpaces>8325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别话</cp:lastModifiedBy>
  <cp:lastPrinted>2022-06-06T16:09:00Z</cp:lastPrinted>
  <dcterms:modified xsi:type="dcterms:W3CDTF">2023-11-22T01:39:53Z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48C61CB29D3F4D9384F5922CF0F7FFB4</vt:lpwstr>
  </property>
</Properties>
</file>