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54E61">
      <w:pPr>
        <w:spacing w:line="538" w:lineRule="exact"/>
        <w:jc w:val="center"/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小标宋_GBK" w:cs="方正小标宋_GBK"/>
          <w:color w:val="000000"/>
          <w:kern w:val="0"/>
          <w:sz w:val="44"/>
          <w:szCs w:val="44"/>
        </w:rPr>
        <w:t xml:space="preserve"> 重庆市江津区应急管理局</w:t>
      </w:r>
    </w:p>
    <w:p w14:paraId="736D3B47">
      <w:pPr>
        <w:spacing w:line="560" w:lineRule="exact"/>
        <w:jc w:val="center"/>
        <w:rPr>
          <w:rFonts w:ascii="宋体" w:hAnsi="宋体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宋体" w:hAnsi="宋体" w:eastAsia="方正小标宋_GBK" w:cs="方正小标宋_GBK"/>
          <w:color w:val="000000"/>
          <w:kern w:val="0"/>
          <w:sz w:val="44"/>
          <w:szCs w:val="44"/>
        </w:rPr>
        <w:t>关于安全生产标准化三级企业的公示</w:t>
      </w:r>
    </w:p>
    <w:p w14:paraId="4411F102">
      <w:pPr>
        <w:pStyle w:val="11"/>
        <w:spacing w:line="560" w:lineRule="exact"/>
        <w:rPr>
          <w:rFonts w:ascii="宋体" w:hAnsi="宋体"/>
        </w:rPr>
      </w:pPr>
    </w:p>
    <w:p w14:paraId="62B548BE">
      <w:pPr>
        <w:pStyle w:val="4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按照《重庆市工贸企业安全生产标准化建设定级办法》（渝应急发〔2023〕2号）和《重庆市工贸企业安全生产标准化评审管理办法（试行）》（渝应急发〔2020〕120号）有关规定，经自建、自评、申请、受理、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评审，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重庆富臻泰竹木制品有限公司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家企业符合企业安全生产标准化三级定级标准，现予以公示，接受社会监督。</w:t>
      </w:r>
    </w:p>
    <w:p w14:paraId="69E6D4F7">
      <w:pPr>
        <w:spacing w:line="560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公示期间，如发现申报企业存在瞒报事故、弄虚作假等违法违规行为的，将依规定取消其申报资格。</w:t>
      </w:r>
    </w:p>
    <w:p w14:paraId="2E77550A">
      <w:pPr>
        <w:spacing w:line="560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对公示企业有异议的，请于公示之日起7日内将有关书面材料交到（或邮寄）重庆市江津区应急管理局工矿商贸安全监督管理科。单位反映情况要加盖公章，个人反映情况要用真实姓名并提供联系方式，以便核实。</w:t>
      </w:r>
    </w:p>
    <w:p w14:paraId="3EBA618B">
      <w:pPr>
        <w:spacing w:line="560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联系人：韩贞均；联系电话：47559936；</w:t>
      </w:r>
    </w:p>
    <w:p w14:paraId="57822302">
      <w:pPr>
        <w:spacing w:line="560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地址：江津区鼎山大道605号4楼 。</w:t>
      </w:r>
    </w:p>
    <w:p w14:paraId="3D32DF7E">
      <w:pPr>
        <w:pStyle w:val="11"/>
        <w:spacing w:line="560" w:lineRule="exact"/>
        <w:rPr>
          <w:rFonts w:ascii="宋体" w:hAnsi="宋体" w:eastAsia="方正仿宋_GBK" w:cs="方正仿宋_GBK"/>
          <w:color w:val="auto"/>
          <w:kern w:val="2"/>
          <w:sz w:val="32"/>
          <w:szCs w:val="32"/>
        </w:rPr>
      </w:pPr>
    </w:p>
    <w:p w14:paraId="56594C6C">
      <w:pPr>
        <w:pStyle w:val="11"/>
        <w:spacing w:line="560" w:lineRule="exact"/>
        <w:ind w:firstLine="640" w:firstLineChars="200"/>
        <w:rPr>
          <w:rFonts w:ascii="宋体" w:hAnsi="宋体" w:eastAsia="方正仿宋_GBK" w:cs="方正仿宋_GBK"/>
          <w:color w:val="auto"/>
          <w:kern w:val="2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</w:rPr>
        <w:t>附件：安全生产标准化三级企业公示</w:t>
      </w:r>
    </w:p>
    <w:p w14:paraId="5EBC6336">
      <w:pPr>
        <w:pStyle w:val="11"/>
        <w:spacing w:line="560" w:lineRule="exact"/>
        <w:rPr>
          <w:rFonts w:ascii="宋体" w:hAnsi="宋体" w:eastAsia="方正仿宋_GBK" w:cs="方正仿宋_GBK"/>
          <w:color w:val="auto"/>
          <w:kern w:val="2"/>
          <w:sz w:val="32"/>
          <w:szCs w:val="32"/>
        </w:rPr>
      </w:pPr>
    </w:p>
    <w:p w14:paraId="4EE0A79B">
      <w:pPr>
        <w:pStyle w:val="11"/>
        <w:spacing w:line="560" w:lineRule="exact"/>
        <w:ind w:firstLine="640" w:firstLineChars="200"/>
        <w:rPr>
          <w:rFonts w:ascii="宋体" w:hAnsi="宋体" w:eastAsia="方正仿宋_GBK" w:cs="方正仿宋_GBK"/>
          <w:color w:val="auto"/>
          <w:kern w:val="2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</w:rPr>
        <w:t xml:space="preserve">                          重庆市江津区应急管理局</w:t>
      </w:r>
    </w:p>
    <w:p w14:paraId="3EC6B1A3">
      <w:pPr>
        <w:pStyle w:val="11"/>
        <w:spacing w:line="560" w:lineRule="exact"/>
        <w:ind w:firstLine="640" w:firstLineChars="200"/>
        <w:rPr>
          <w:rFonts w:ascii="宋体" w:hAnsi="宋体" w:eastAsia="方正仿宋_GBK" w:cs="方正仿宋_GBK"/>
          <w:color w:val="auto"/>
          <w:kern w:val="2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</w:rPr>
        <w:t xml:space="preserve">                               2024年</w:t>
      </w: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</w:rPr>
        <w:t>月</w:t>
      </w: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</w:rPr>
        <w:t>日</w:t>
      </w:r>
    </w:p>
    <w:p w14:paraId="49B5DAB8">
      <w:pPr>
        <w:snapToGrid w:val="0"/>
        <w:rPr>
          <w:rFonts w:ascii="宋体" w:hAnsi="宋体" w:eastAsia="方正黑体_GBK" w:cs="方正黑体_GBK"/>
          <w:sz w:val="32"/>
          <w:szCs w:val="32"/>
        </w:rPr>
      </w:pPr>
      <w:r>
        <w:rPr>
          <w:rFonts w:hint="eastAsia" w:ascii="宋体" w:hAnsi="宋体" w:eastAsia="方正黑体_GBK" w:cs="方正黑体_GBK"/>
          <w:sz w:val="32"/>
          <w:szCs w:val="32"/>
        </w:rPr>
        <w:t>附件</w:t>
      </w:r>
    </w:p>
    <w:p w14:paraId="4568FDB0">
      <w:pPr>
        <w:pStyle w:val="5"/>
        <w:tabs>
          <w:tab w:val="center" w:pos="4422"/>
          <w:tab w:val="left" w:pos="6181"/>
        </w:tabs>
        <w:snapToGrid w:val="0"/>
        <w:spacing w:beforeAutospacing="0" w:afterAutospacing="0"/>
        <w:jc w:val="center"/>
        <w:rPr>
          <w:rFonts w:eastAsia="方正小标宋_GBK" w:cs="方正小标宋_GBK"/>
          <w:b w:val="0"/>
          <w:bCs w:val="0"/>
          <w:sz w:val="44"/>
          <w:szCs w:val="44"/>
        </w:rPr>
      </w:pPr>
      <w:r>
        <w:rPr>
          <w:rFonts w:eastAsia="方正小标宋_GBK" w:cs="方正小标宋_GBK"/>
          <w:b w:val="0"/>
          <w:bCs w:val="0"/>
          <w:sz w:val="44"/>
          <w:szCs w:val="44"/>
        </w:rPr>
        <w:t>安全生产标准化三级企业公示</w:t>
      </w:r>
    </w:p>
    <w:p w14:paraId="3B83549E"/>
    <w:p w14:paraId="40169AAF">
      <w:pPr>
        <w:pStyle w:val="4"/>
        <w:ind w:firstLine="640" w:firstLineChars="200"/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color w:val="auto"/>
          <w:sz w:val="32"/>
          <w:szCs w:val="32"/>
          <w:lang w:val="en-US" w:eastAsia="zh-CN"/>
        </w:rPr>
        <w:t>先锋镇（1家）：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重庆富臻泰竹木制品有限公司</w:t>
      </w:r>
    </w:p>
    <w:p w14:paraId="0C39E2E3">
      <w:pPr>
        <w:pStyle w:val="4"/>
        <w:ind w:firstLine="640" w:firstLineChars="200"/>
        <w:rPr>
          <w:rFonts w:hint="default"/>
          <w:color w:val="auto"/>
        </w:rPr>
      </w:pPr>
      <w:r>
        <w:rPr>
          <w:rFonts w:hint="eastAsia" w:ascii="方正黑体_GBK" w:eastAsia="方正黑体_GBK"/>
          <w:color w:val="auto"/>
          <w:sz w:val="32"/>
          <w:szCs w:val="32"/>
          <w:lang w:val="en-US" w:eastAsia="zh-CN"/>
        </w:rPr>
        <w:t>双福街道（1家）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：重庆凯琴商业管理有限公司</w:t>
      </w:r>
    </w:p>
    <w:p w14:paraId="6B1E68B5">
      <w:pPr>
        <w:pStyle w:val="4"/>
        <w:ind w:firstLine="640" w:firstLineChars="200"/>
        <w:rPr>
          <w:rFonts w:hint="eastAsia" w:ascii="方正仿宋_GBK" w:eastAsia="方正仿宋_GBK"/>
          <w:color w:val="auto"/>
          <w:sz w:val="32"/>
          <w:szCs w:val="32"/>
          <w:lang w:eastAsia="zh-CN"/>
        </w:rPr>
      </w:pPr>
      <w:r>
        <w:rPr>
          <w:rFonts w:hint="eastAsia" w:ascii="方正黑体_GBK" w:eastAsia="方正黑体_GBK"/>
          <w:color w:val="auto"/>
          <w:sz w:val="32"/>
          <w:szCs w:val="32"/>
          <w:lang w:val="en-US" w:eastAsia="zh-CN"/>
        </w:rPr>
        <w:t>临港产业园</w:t>
      </w:r>
      <w:r>
        <w:rPr>
          <w:rFonts w:hint="eastAsia" w:ascii="方正黑体_GBK" w:eastAsia="方正黑体_GBK"/>
          <w:color w:val="auto"/>
          <w:sz w:val="32"/>
          <w:szCs w:val="32"/>
        </w:rPr>
        <w:t>（珞璜工业园）（</w:t>
      </w:r>
      <w:r>
        <w:rPr>
          <w:rFonts w:hint="eastAsia" w:ascii="方正黑体_GBK" w:eastAsia="方正黑体_GBK"/>
          <w:color w:val="auto"/>
          <w:sz w:val="32"/>
          <w:szCs w:val="32"/>
          <w:lang w:val="en-US" w:eastAsia="zh-CN"/>
        </w:rPr>
        <w:t>11</w:t>
      </w:r>
      <w:r>
        <w:rPr>
          <w:rFonts w:hint="eastAsia" w:ascii="方正黑体_GBK" w:eastAsia="方正黑体_GBK"/>
          <w:color w:val="auto"/>
          <w:sz w:val="32"/>
          <w:szCs w:val="32"/>
        </w:rPr>
        <w:t>家）：</w:t>
      </w:r>
      <w:r>
        <w:rPr>
          <w:rFonts w:hint="eastAsia" w:ascii="方正仿宋_GBK" w:eastAsia="方正仿宋_GBK"/>
          <w:color w:val="auto"/>
          <w:sz w:val="32"/>
          <w:szCs w:val="32"/>
        </w:rPr>
        <w:t>重庆爱思开沥青有限公司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、玖龙智能包装（重庆）有限公司、重庆高思开运输有限责任公司、重庆瀚立机械制造有限公司、可耐福新型建筑材料（重庆）有限公司、重庆龙文机械设备有限公司、重庆市品益机车部件有限公司、重庆敏华家具制造有限公司、重庆嘉和标准件有限公司、重庆璨月新材料有限公司、重庆维斯顿实业有限公司</w:t>
      </w:r>
    </w:p>
    <w:p w14:paraId="440C5DB0">
      <w:pPr>
        <w:pStyle w:val="4"/>
        <w:ind w:firstLine="640" w:firstLineChars="200"/>
        <w:rPr>
          <w:rFonts w:hint="eastAsia" w:ascii="方正仿宋_GBK" w:eastAsia="方正仿宋_GBK"/>
          <w:color w:val="auto"/>
          <w:sz w:val="32"/>
          <w:szCs w:val="32"/>
          <w:lang w:eastAsia="zh-CN"/>
        </w:rPr>
      </w:pPr>
      <w:r>
        <w:rPr>
          <w:rFonts w:hint="eastAsia" w:ascii="方正黑体_GBK" w:eastAsia="方正黑体_GBK"/>
          <w:color w:val="auto"/>
          <w:sz w:val="32"/>
          <w:szCs w:val="32"/>
        </w:rPr>
        <w:t>德感工业园（</w:t>
      </w:r>
      <w:r>
        <w:rPr>
          <w:rFonts w:hint="eastAsia" w:ascii="方正黑体_GBK" w:eastAsia="方正黑体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黑体_GBK" w:eastAsia="方正黑体_GBK"/>
          <w:color w:val="auto"/>
          <w:sz w:val="32"/>
          <w:szCs w:val="32"/>
        </w:rPr>
        <w:t>家）：</w:t>
      </w:r>
      <w:r>
        <w:rPr>
          <w:rFonts w:hint="eastAsia" w:ascii="方正仿宋_GBK" w:eastAsia="方正仿宋_GBK"/>
          <w:color w:val="auto"/>
          <w:sz w:val="32"/>
          <w:szCs w:val="32"/>
        </w:rPr>
        <w:t>广州双桥（重庆）有限公司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、重庆高精齿轮传动设备有限公司、重庆嘉益华禹金属结构有限公司、重庆沃克斯博能科技有限公司</w:t>
      </w:r>
    </w:p>
    <w:p w14:paraId="282F1710">
      <w:pPr>
        <w:pStyle w:val="4"/>
        <w:ind w:firstLine="640" w:firstLineChars="200"/>
        <w:rPr>
          <w:rFonts w:hint="eastAsia" w:ascii="方正仿宋_GBK" w:eastAsia="方正仿宋_GBK"/>
          <w:color w:val="auto"/>
          <w:sz w:val="32"/>
          <w:szCs w:val="32"/>
          <w:lang w:eastAsia="zh-CN"/>
        </w:rPr>
      </w:pPr>
      <w:r>
        <w:rPr>
          <w:rFonts w:hint="eastAsia" w:ascii="方正黑体_GBK" w:eastAsia="方正黑体_GBK"/>
          <w:color w:val="auto"/>
          <w:sz w:val="32"/>
          <w:szCs w:val="32"/>
          <w:lang w:val="en-US" w:eastAsia="zh-CN"/>
        </w:rPr>
        <w:t>双福工业园</w:t>
      </w:r>
      <w:r>
        <w:rPr>
          <w:rFonts w:hint="eastAsia" w:ascii="方正黑体_GBK" w:eastAsia="方正黑体_GBK"/>
          <w:color w:val="auto"/>
          <w:sz w:val="32"/>
          <w:szCs w:val="32"/>
        </w:rPr>
        <w:t>（</w:t>
      </w:r>
      <w:r>
        <w:rPr>
          <w:rFonts w:hint="eastAsia" w:ascii="方正黑体_GBK" w:eastAsia="方正黑体_GBK"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黑体_GBK" w:eastAsia="方正黑体_GBK"/>
          <w:color w:val="auto"/>
          <w:sz w:val="32"/>
          <w:szCs w:val="32"/>
        </w:rPr>
        <w:t>家）：</w:t>
      </w:r>
      <w:r>
        <w:rPr>
          <w:rFonts w:hint="eastAsia" w:ascii="方正仿宋_GBK" w:eastAsia="方正仿宋_GBK"/>
          <w:color w:val="auto"/>
          <w:sz w:val="32"/>
          <w:szCs w:val="32"/>
        </w:rPr>
        <w:t>重庆豪灿机械有限公司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、重庆龙煜精密铜管有限公司、重庆迪江汽车紧固件制造有限公司、重庆亚庆机械制造有限公司、重庆昌跃机电制造有限公司、重庆捷灿机械有限公司、重庆瑞岑丰机械制造有限公司、欧好光电控制技术（重庆）有限公司</w:t>
      </w:r>
    </w:p>
    <w:p w14:paraId="74182219">
      <w:pPr>
        <w:pStyle w:val="4"/>
        <w:ind w:firstLine="640" w:firstLineChars="200"/>
        <w:rPr>
          <w:rFonts w:hint="eastAsia" w:ascii="方正仿宋_GBK" w:eastAsia="方正仿宋_GBK"/>
          <w:color w:val="auto"/>
          <w:sz w:val="32"/>
          <w:szCs w:val="32"/>
          <w:lang w:eastAsia="zh-CN"/>
        </w:rPr>
      </w:pPr>
      <w:r>
        <w:rPr>
          <w:rFonts w:hint="eastAsia" w:ascii="方正黑体_GBK" w:eastAsia="方正黑体_GBK"/>
          <w:color w:val="auto"/>
          <w:sz w:val="32"/>
          <w:szCs w:val="32"/>
          <w:lang w:val="en-US" w:eastAsia="zh-CN"/>
        </w:rPr>
        <w:t>白沙工业园</w:t>
      </w:r>
      <w:r>
        <w:rPr>
          <w:rFonts w:hint="eastAsia" w:ascii="方正黑体_GBK" w:eastAsia="方正黑体_GBK"/>
          <w:color w:val="auto"/>
          <w:sz w:val="32"/>
          <w:szCs w:val="32"/>
        </w:rPr>
        <w:t>（</w:t>
      </w:r>
      <w:r>
        <w:rPr>
          <w:rFonts w:hint="eastAsia" w:ascii="方正黑体_GBK" w:eastAsia="方正黑体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黑体_GBK" w:eastAsia="方正黑体_GBK"/>
          <w:color w:val="auto"/>
          <w:sz w:val="32"/>
          <w:szCs w:val="32"/>
        </w:rPr>
        <w:t>家）：</w:t>
      </w:r>
      <w:r>
        <w:rPr>
          <w:rFonts w:hint="eastAsia" w:ascii="方正仿宋_GBK" w:eastAsia="方正仿宋_GBK"/>
          <w:color w:val="auto"/>
          <w:sz w:val="32"/>
          <w:szCs w:val="32"/>
        </w:rPr>
        <w:t>重庆恒源粉末冶金制品有限公司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39696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5715" b="1079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16BD2C">
                          <w:pPr>
                            <w:pStyle w:val="6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TRkvSDACAABTBAAADgAAAGRycy9lMm9Eb2MueG1srVRLbtswEN0X&#10;6B0I7mvJdhwUhuXAjeGigNEESIuuaYqyBPAHkrbkHqC9QVfddJ9z+Rx91Mcp0i6y6IYezQzfzHsz&#10;9OKmUZIchfOV0Rkdj1JKhOYmr/Q+o58/bd68pcQHpnMmjRYZPQlPb5avXy1qOxcTUxqZC0cAov28&#10;thktQ7DzJPG8FIr5kbFCI1gYp1jAp9snuWM10JVMJml6ndTG5dYZLryHd90FaY/oXgJoiqLiYm34&#10;QQkdOlQnJAug5MvKerpsuy0KwcNdUXgRiMwomIb2RBHYu3gmywWb7x2zZcX7FthLWnjGSbFKo+gF&#10;as0CIwdX/QWlKu6MN0UYcaOSjkirCFiM02faPJTMipYLpPb2Irr/f7D84/HekSrHJlCimcLAzz++&#10;n38+nn99I+MoT239HFkPFnmheWeamNr7PZyRdVM4FX/BhyAOcU8XcUUTCIfz6mo2ns4o4QhNpuks&#10;nUWU5OmydT68F0aRaGTUYXatpOy49aFLHVJiLW02lZTws7nUpM7o9XSWthcuEYBLjRqRQtdqtEKz&#10;a/r+dyY/gZYz3V54yzcVim+ZD/fMYRHABE8l3OEopEER01uUlMZ9/Zc/5mM+iFJSY7EyqvGOKJEf&#10;NOYWd3Aw3GDsBkMf1K3BpmIW6KU1ccEFOZiFM+oL3s8q1kCIaY5KGQ2DeRu65cb742K1apOwaZaF&#10;rX6wPEJHxbxdHQIEbHWNonRK9Fph19rJ9O8iLvOf323W03/B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99z4b0gAAAAMBAAAPAAAAAAAAAAEAIAAAACIAAABkcnMvZG93bnJldi54bWxQSwECFAAU&#10;AAAACACHTuJATRkvSDACAABTBAAADgAAAAAAAAABACAAAAAh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16BD2C">
                    <w:pPr>
                      <w:pStyle w:val="6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ZWIxMmYwM2JlZDdkNjc3OGEzMDc2NTkyNzNkMWYifQ=="/>
  </w:docVars>
  <w:rsids>
    <w:rsidRoot w:val="37F8488E"/>
    <w:rsid w:val="00033A07"/>
    <w:rsid w:val="00060259"/>
    <w:rsid w:val="0008067E"/>
    <w:rsid w:val="000856B2"/>
    <w:rsid w:val="001056B5"/>
    <w:rsid w:val="00154132"/>
    <w:rsid w:val="001866EE"/>
    <w:rsid w:val="001F1759"/>
    <w:rsid w:val="00317A48"/>
    <w:rsid w:val="00391C2D"/>
    <w:rsid w:val="003C5692"/>
    <w:rsid w:val="004227B8"/>
    <w:rsid w:val="004E6F7E"/>
    <w:rsid w:val="00543363"/>
    <w:rsid w:val="00626766"/>
    <w:rsid w:val="00686266"/>
    <w:rsid w:val="0069758A"/>
    <w:rsid w:val="006C3A0F"/>
    <w:rsid w:val="007C3E2A"/>
    <w:rsid w:val="00812706"/>
    <w:rsid w:val="0086254E"/>
    <w:rsid w:val="00937964"/>
    <w:rsid w:val="009B29D8"/>
    <w:rsid w:val="009E2888"/>
    <w:rsid w:val="00A461B7"/>
    <w:rsid w:val="00A51C79"/>
    <w:rsid w:val="00AC10DD"/>
    <w:rsid w:val="00B41375"/>
    <w:rsid w:val="00C842CB"/>
    <w:rsid w:val="00D03CED"/>
    <w:rsid w:val="00D54958"/>
    <w:rsid w:val="00E46DC3"/>
    <w:rsid w:val="00E56816"/>
    <w:rsid w:val="00E72517"/>
    <w:rsid w:val="00E845DE"/>
    <w:rsid w:val="00EA3272"/>
    <w:rsid w:val="00F02DE5"/>
    <w:rsid w:val="00F434E0"/>
    <w:rsid w:val="04E9630A"/>
    <w:rsid w:val="07286378"/>
    <w:rsid w:val="079943F9"/>
    <w:rsid w:val="09461E36"/>
    <w:rsid w:val="0F171FE7"/>
    <w:rsid w:val="20C51634"/>
    <w:rsid w:val="21D177E1"/>
    <w:rsid w:val="22E744D4"/>
    <w:rsid w:val="232079E6"/>
    <w:rsid w:val="26EC791A"/>
    <w:rsid w:val="2A1946ED"/>
    <w:rsid w:val="2A306E9A"/>
    <w:rsid w:val="2B186E20"/>
    <w:rsid w:val="2CFC5020"/>
    <w:rsid w:val="2D9A445D"/>
    <w:rsid w:val="33747C0C"/>
    <w:rsid w:val="34D37BC3"/>
    <w:rsid w:val="37F8488E"/>
    <w:rsid w:val="3DCB29F6"/>
    <w:rsid w:val="40F6695C"/>
    <w:rsid w:val="41933B07"/>
    <w:rsid w:val="455C6911"/>
    <w:rsid w:val="4B0F652F"/>
    <w:rsid w:val="54690A9E"/>
    <w:rsid w:val="568B06F7"/>
    <w:rsid w:val="5C674AA7"/>
    <w:rsid w:val="68016A6B"/>
    <w:rsid w:val="70130F5B"/>
    <w:rsid w:val="76615C08"/>
    <w:rsid w:val="77ED2A29"/>
    <w:rsid w:val="783E4BD0"/>
    <w:rsid w:val="79F92D72"/>
    <w:rsid w:val="7A0F4426"/>
    <w:rsid w:val="7B0E0896"/>
    <w:rsid w:val="7D435C02"/>
    <w:rsid w:val="7E2A55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773</Words>
  <Characters>794</Characters>
  <Lines>1</Lines>
  <Paragraphs>1</Paragraphs>
  <TotalTime>5</TotalTime>
  <ScaleCrop>false</ScaleCrop>
  <LinksUpToDate>false</LinksUpToDate>
  <CharactersWithSpaces>855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2024-03-27T09:23:00Z</dcterms:created>
  <dc:creator>嘟嘟</dc:creator>
  <cp:lastModifiedBy>ACER-02</cp:lastModifiedBy>
  <cp:lastPrinted>2024-09-27T01:37:51Z</cp:lastPrinted>
  <dcterms:modified xsi:type="dcterms:W3CDTF">2024-09-27T01:37:55Z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B0031449B4B04019ADA2E3EFF3062820</vt:lpwstr>
  </property>
</Properties>
</file>