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334"/>
        <w:gridCol w:w="833"/>
        <w:gridCol w:w="1317"/>
        <w:gridCol w:w="1016"/>
        <w:gridCol w:w="1100"/>
        <w:gridCol w:w="983"/>
        <w:gridCol w:w="1034"/>
        <w:gridCol w:w="1033"/>
        <w:gridCol w:w="950"/>
        <w:gridCol w:w="784"/>
        <w:gridCol w:w="500"/>
        <w:gridCol w:w="483"/>
        <w:gridCol w:w="833"/>
        <w:gridCol w:w="367"/>
        <w:gridCol w:w="433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江津区2024年环境信息强制性披露企业名单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行业类别代码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行业类别名称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所属省（市、自治区）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所属县（区）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所属乡镇（街道）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生产地址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企业（单位）性质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是否属于重点排污单位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是否属于实施强制性清洁生产审核企业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是否属于纳入碳排放权交易市场配额管理的温室气体重点排放单位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是否属于上市公司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是否属于发债企业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纳入企业名单的原因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重庆腾驰食品有限公司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牲畜屠宰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9150011667867632XJ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陈加珍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园区大道北段58号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广州双桥(重庆)有限公司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淀粉及淀粉制品制造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915001160756568212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徐正康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重庆市江津区德感街道鲁花路8号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重庆江记酒庄有限公司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白酒制造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91500116771773415R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兴盛路21号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重庆市江津酒厂(集团)有限公司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白酒制造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91500116203598276B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江津区德感桥溪路99号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重庆三五三三印染服装总厂有限公司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棉印染精加工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91500116450396647W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八斗路6号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重庆市江津区双福针织品有限公司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棉印染精加工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915001163203000452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白正超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重庆市江津区双福工业园4幢1号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玖龙纸业(重庆)有限公司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机制纸及纸板制造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915000007958882415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九龙路295号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外资企业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重庆汇亚通铸造材料有限公司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其他基础化学原料制造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91500116768870273L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石稻路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重庆市江化化工有限责任公司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复混肥料制造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91500116203558178W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万光明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几江街道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高牙村铜锣坵经济合作社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中国兵器工业部五九研究所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915001072028976455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吴护林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金凤镇凤林路116号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国有企业,事业单位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重庆蓝晟氟硅新材料科技有限公司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91500116MA5UJJEK1U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兴业路1号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重庆三峡油漆股份有限公司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9150000020313093X8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道德园路288号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是（母公司）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重庆南方漆业有限公司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91500116621918236Q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东江路18号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重庆智亨实业发展有限公司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涂料制造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915001167592786499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夏吉祥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杨林社区办事处杨林社区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合资企业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重庆市东寰科技开发有限公司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专项化学用品制造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91500116681458024L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石稻路3号附1号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重庆亿隆涂料股份有限公司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化学药品原料药制造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915001167093954417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重庆市江津区双福工业园区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实施强制性清洁生产审核企业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重庆西南制药二厂有限责任公司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化学药品原料药制造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91500116768890223Y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苏胜强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兰溪路555号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重庆市大通茂纺织科技有限公司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涤纶纤维制造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91500116094265770J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苏祖伟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凤凰路12号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冀东水泥重庆江津有限责任公司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91500116686237116J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罗其胜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重庆市江津区油溪镇丹凤社区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重庆华新地维水泥有限公司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91500116709423449X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重庆市江津区珞璜镇矿山村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重庆天助水泥(集团)有限公司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水泥制造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915001167562244422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刘贵兴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重庆市江津区珞璜建材工业园区内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重庆骏鼎建材有限公司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91500116593659723Q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梁国荣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东山村塘坎上社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重庆市江津区五岔建材厂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91500116X221080711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张淑熙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贾嗣镇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五福村三社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重庆富隆达建材有限公司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9150011620357045XJ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重庆市江津区双福镇滴水村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重庆固旺建材有限公司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91500116320311799A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和爱村上家社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重庆河汉建材有限公司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91500116051703320U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何邦庆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合解村三组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重庆巨方建材有限公司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91500116331593306T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张达建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双溪村一社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重庆闵睿建材有限公司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915001160564898535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胡宗凤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石蟆镇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重庆泊畅建材有限公司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91500116L4387865X4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青泊新庙村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重庆市邦亿建材有限责任公司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91500116742890946Q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邹英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圣泉街道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重庆市江津区圣泉街道德感刘家村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重庆市海琨建材有限公司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9150011655204022X6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刁建琨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几江街道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高牙村双宝五社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重庆市豪俊建材有限公司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91500116559027474P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重庆市江津区油溪镇石羊村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重庆市江津区蔡家宏发岩砖厂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915001167907065173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蔡家镇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重庆市江津区蔡家镇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重庆市江津区大发建材有限公司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91500116203591621T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杨昌全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塘湾村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重庆市江津区国福建材有限公司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91500116742885629B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慈云镇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新区桥头街1幢12号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重庆市江津区恒达建材有限公司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91500116450396962G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鼎山街道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高牙村双宝一社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重庆市江津区混元建材有限公司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9150011620358937XP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刘拯华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三口乡高峰村一社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重庆市江津区龙吟桦桦页岩砖厂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91500116781593004B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罗建桃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李市镇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龙吟龙泉村十社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重庆市江津区珞璜长江建材有限责任公司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91500116203553692L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徐君勇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长合社区居民委员会六路居民小组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重庆市江津区马家坪建材厂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91500116683913959G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施代伟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四面山镇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双凤村马家坪村民小组轿子石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重庆市江津区石蟆兴发综合建材有限责任公司羊石砖厂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915001160564892041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谭应修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石蟆镇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羊石中南村七社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重庆市江津区石门安胜页岩砖厂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91500116733963891X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石门镇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安胜村四组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重庆市江津区祥旭建材有限公司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91500116563472597J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红花店村四社马儿山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重庆市江津区旭舟建材有限公司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915001162035997381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付林茂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几江街道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琅山五里五社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重庆市江津区延泰建材有限责任公司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9150011620359008XE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杜市镇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梅湾九社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重庆市江津区渝伦空芯页岩砖厂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91500116666412538Y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曹均伦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长江村六社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重庆市金鳌建材有限公司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91500104771759429N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先锋镇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香草村第六经济合作社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重庆市凯洛建材有限公司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915001162035500451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皮天柱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郭坝村二社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重庆市桥溪建材有限公司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915001165922788223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兰世昌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和爱村1组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重庆市瑞星创建建材有限公司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91500116203599877P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张成鑫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重庆市江津区德感街道高桥溪社区第二居民小组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重庆泰邦建材有限公司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粘土砖瓦及建筑砌块制造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91500116599202222T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李市镇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林家嘴社区石塔上居民小组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武骏重庆光能有限公司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特种玻璃制造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91500116MA61A7512Y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重庆市江津区白沙工业园发展中心</w:t>
            </w:r>
            <w:r>
              <w:rPr>
                <w:rStyle w:val="5"/>
                <w:rFonts w:eastAsia="方正仿宋_GBK"/>
                <w:bdr w:val="none" w:color="auto" w:sz="0" w:space="0"/>
                <w:lang w:val="en-US" w:eastAsia="zh-CN" w:bidi="ar"/>
              </w:rPr>
              <w:t>F3-03/02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和友重庆光能有限公司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特种玻璃制造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91500116MA61A7L818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重庆市江津区白沙工业园发展中心G4-15/02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重庆华彬伟玻璃有限公司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玻璃包装容器制造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91500116MA5UAYM86G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邓军华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重庆市江津区白沙镇望舟路1号附2号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重庆安博玻璃制品有限公司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玻璃包装容器制造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91500116339668157Q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朱杨镇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茨坝村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杜拉维特(中国)洁具有限公司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卫生陶瓷制品制造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91500116750088400Q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Stephan Patrick TAHY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园区大道88号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外资企业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重庆国之四维卫浴有限公司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卫生陶瓷制品制造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91500116MA5U36HP9Y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油溪镇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石羊坝E幢14号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重庆金凯特殊钢制品有限公司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炼钢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91500116774856451W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工业园B区津东路3号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重庆南芬信诚铝合金有限公司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有色金属合金制造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915001160912027823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李占东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重庆市江津区白沙工业园D-24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重庆金田铜业有限公司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其他有色金属压延加工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91500116MA601GYF6G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桂建强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重庆市江津区珞璜镇云港大道272号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重庆江电电力设备有限公司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金属结构制造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91500116203595163M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重庆市江津区德感街道长江路65号附6号（江电螺栓车间幢）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重庆金海标准件有限公司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金属结构制造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9150011675622184XN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金源路5号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重庆冠群金属加工有限公司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金属表面处理及热处理加工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91500116057792133E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杨九祥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综北大道5号附2号厂房9号门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重庆满博金属材料有限公司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金属表面处理及热处理加工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91500116MA5U6FXC5K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吴健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土堡社区坤煌佳源产业园21栋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重庆兴麒金属材料有限公司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金属表面处理及热处理加工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91500116MA5YR9T975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周忠明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中兴大道11号林洲机械厂房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重庆哈韦斯特铝业有限公司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其他未列明金属制品制造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915001165634817844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周十通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重庆市江津区珞璜工业园B区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潍柴动力股份有限公司重庆分公司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内燃机及配件制造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91500116202846258U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王美林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前进街潍柴动力股份有限公司重庆分公司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重庆建设工业(集团)有限责任公司(江津分公司)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其他金属加工机械制造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915000007842028302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王自勇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德园路409号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重庆齿轮箱有限责任公司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齿轮及齿轮减、变速箱制造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915000002035507235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田宏伟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东方红大街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中冶赛迪装备有限公司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冶金专用设备制造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91500116787457556K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重庆市江津区德感工业园区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重庆铁马专用车有限公司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汽柴油车整车制造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91500116790717216X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田海波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重庆市江津区双福新区枫林大道2号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赛力斯汽车（湖北）有限公司重庆分公司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汽柴油车整车制造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91500116666436484E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九江大道1号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重汽(重庆)轻型汽车有限公司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汽柴油车整车制造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91500116750095061D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重庆市江津区双福新区工业园潍柴路2号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承德苏垦银河连杆有限公司重庆分公司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91500116MA61QB0N97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殷忠红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重庆市江津区德感街道德园路409号附6号（民品总装厂房幢）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重庆广福科技有限公司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91500116305024994N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重庆市江津区双福工业园福安路2号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重庆秦安铸造有限公司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91500116736589110X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重庆市江津区双福工业园区工业大道101号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外资企业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重庆小康汽车部品有限公司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91500000569918916H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刘昌东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重庆市江津区双福街道黑林路189号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重庆标准件工业有限责任公司华展金属材料改制分公司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91500107MA5XELHK1G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祥福路9号重庆标准件工业公司生产基地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重庆昌堃汽车零部件有限公司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91500116304941555R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胡奉超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碑亭大道5号3幢(1号厂房幢)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奥赛能涡轮增压系统(重庆)有限公司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船用配套设备制造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915001167784864197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汪庆周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重庆市江津区德感街道东江路23号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外资企业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重庆江增船舶重工有限公司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船用配套设备制造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91500116576196464R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刘红丹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德感工业园2期C栋1-14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重庆万虎机电有限责任公司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摩托车整车制造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91500116622041835B001Q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重庆市江津区珞璜镇云港大道155号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实施强制性清洁生产审核企业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重庆迈兴机电有限责任公司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摩托车零部件及配件制造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915001162028800698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陈安俊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重庆市江津区双福街道赵坪路6号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重庆神驰电池有限责任公司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铅蓄电池制造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91500116756238019J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德感街道东和路131号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重庆万里电源科技有限公司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铅蓄电池制造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91500116MAABRAU43E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代建功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创业路26号综合楼幢1-1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是（母公司）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绿广鑫环保科技(重庆)有限公司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非金属废料和碎屑加工处理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91500116MA60T86N41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邓春梅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重庆市江津区珞璜镇矿山村大屋基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重庆绿茵恒源环保科技有限公司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非金属废料和碎屑加工处理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91500116MA5UAFJ42J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朱传钦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青泊村凉沙坝村民小组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华能重庆珞璜发电有限责任公司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火力发电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91500000X21900091C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安锦民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华兴路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海龙再生资源(重庆)有限公司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生物质能发电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915001167958762594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A区九龙路295号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重庆三峰百果园环保发电有限公司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生物质能发电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915001163203631182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刘昌凤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重庆市江津区西湖镇青泊村330号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珞璜工业园A区污水处厂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污水处理及其再生利用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91500116683943357F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曹启宏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重庆市江津区珞璜镇郭坝村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重庆市江津排水有限公司(中渡污水处理厂)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污水处理及其再生利用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91500116686219153C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吕翔鹏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圣泉街道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圣泉路街道中渡</w:t>
            </w:r>
            <w:r>
              <w:rPr>
                <w:rStyle w:val="5"/>
                <w:rFonts w:eastAsia="方正仿宋_GBK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组</w:t>
            </w:r>
            <w:r>
              <w:rPr>
                <w:rStyle w:val="5"/>
                <w:rFonts w:eastAsia="方正仿宋_GBK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重庆津之舟企业服务有限公司(德感工业园区污水处理厂)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91500116MA5UTNTB9B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覃泽福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富兴路3号前进小区谐苑13号楼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重庆沙城污水治理有限公司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91500116MA5UAPE488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白沙工业园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增光大道666号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重庆市江津排水有限公司(几江污水处理厂)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91500116753097193D(01)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吕翔鹏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几江街道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顺江村二组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重庆市江津区华博水务有限公司(珞璜工业园B区污水处理系统一期工程)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91500116683943357F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曹启宏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矿山村小企业基地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重庆市双福污水处理有限公司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污水处理及再生利用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91500116588926321K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高浒社区瓦厂湾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中国石油天然气股份有限公司重庆储运分公司江津油库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油气仓储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91500116MAAC64KE19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石建磊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上新路36号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是（子公司）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重庆江顺储运有限公司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危险化学品仓储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91500116709487901Q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朱杨镇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振兴街39号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重庆伟世鑫盛环保科技有限公司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91500108320411191F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重庆市江津区德感街道八斗路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号附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坤煌实业产业综合体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幢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重庆特优能节能环保科技有限公司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91500116MAACB5R60X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邱仕学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重庆市江津区德感街道坤煌实业产业综合体</w:t>
            </w:r>
            <w:r>
              <w:rPr>
                <w:rStyle w:val="5"/>
                <w:rFonts w:eastAsia="方正仿宋_GBK"/>
                <w:bdr w:val="none" w:color="auto" w:sz="0" w:space="0"/>
                <w:lang w:val="en-US" w:eastAsia="zh-CN" w:bidi="ar"/>
              </w:rPr>
              <w:t>87-4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安徽快点科技股份有限公司江津集中转运点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91340100MA2MQQTR9K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金水桃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金马大道66号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重庆昂科再生资源有限公司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91500116MA60TDMB1M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薛菲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马南大道9号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重庆泓发利再生资源回收有限公司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91500116MA60E4HC12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刘体明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双福街道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珊瑚大道469号和润汽摩城二期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重庆嘉钛昕再生资源综合利用有限公司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91500116MA5U893J6D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津东路3号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重庆金凯韶光环保科技有限公司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91500116MA608JEQ5G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覃革胜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津东路3号厂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重庆可厚德环保技术有限公司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91500116552008000R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戴勤牧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先锋镇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绣庄村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重庆利特聚欣资源循环科技有限责任公司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91500116MA5UUBU16M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蔡贵鹏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B区金源路2号4栋1号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重庆林科环保有限公司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91500116MA5UU9EA2A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秦杨明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风电路6号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1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重庆龙健金属制造有限公司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91500116709450068P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秦秉宏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兰溪路166号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重点排污单位+属于强制性清洁生产审核的企业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重庆乾涌再生资源综合利用有限公司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91500116MA61QJ3D8E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谢艳丽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重庆市江津区珞璜镇郭坝村芋河沟安居房小区2-7地块1号楼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重庆云鑫环保产业发展有限公司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危险废物治理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91500116MA5UNRXTXG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独立强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珞璜工业园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B区睿容产业园D区5栋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重庆市三维环保有限责任公司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环境卫生管理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915001167094578410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鼎山街道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琅山大道2号附1号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重庆市江津区中心医院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125003814505538179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孙贵银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鼎山街道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江州大道725号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重庆市江津区中医院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12500381450553833Y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德感街道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津马路458号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重庆市江津区杜市中心卫生院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12500381450554764N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杜市镇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交通街234号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重点排污单位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mM5Yjc0N2JlM2YwNWQzMjNkNmFkYjVjNDkwNGYifQ=="/>
  </w:docVars>
  <w:rsids>
    <w:rsidRoot w:val="00000000"/>
    <w:rsid w:val="0E04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101"/>
    <w:basedOn w:val="3"/>
    <w:uiPriority w:val="0"/>
    <w:rPr>
      <w:rFonts w:ascii="unset" w:hAnsi="unset" w:eastAsia="unset" w:cs="unset"/>
      <w:color w:val="000000"/>
      <w:sz w:val="22"/>
      <w:szCs w:val="22"/>
      <w:u w:val="none"/>
    </w:rPr>
  </w:style>
  <w:style w:type="character" w:customStyle="1" w:styleId="7">
    <w:name w:val="font8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2024-04-22T00:48:51Z</dcterms:created>
  <dc:creator>ASUS</dc:creator>
  <cp:lastModifiedBy>安小狼</cp:lastModifiedBy>
  <dcterms:modified xsi:type="dcterms:W3CDTF">2024-04-22T00:53:26Z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DEA04C45F1174372977970589A7048A5_12</vt:lpwstr>
  </property>
</Properties>
</file>