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1D26">
      <w:pPr>
        <w:spacing w:line="600" w:lineRule="exact"/>
        <w:rPr>
          <w:rFonts w:ascii="方正黑体_GBK" w:hAnsi="宋体" w:eastAsia="方正黑体_GBK"/>
          <w:sz w:val="32"/>
        </w:rPr>
      </w:pPr>
      <w:r>
        <w:rPr>
          <w:rFonts w:hint="eastAsia" w:ascii="方正黑体_GBK" w:hAnsi="宋体" w:eastAsia="方正黑体_GBK"/>
          <w:sz w:val="32"/>
        </w:rPr>
        <w:t>附件3</w:t>
      </w:r>
    </w:p>
    <w:p w14:paraId="7A7C52A2"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 w14:paraId="737E9758">
      <w:pPr>
        <w:jc w:val="center"/>
        <w:rPr>
          <w:rFonts w:hint="eastAsia" w:ascii="方正小标宋_GBK" w:hAnsi="方正小标宋_GBK" w:eastAsia="方正小标宋_GBK" w:cs="方正小标宋_GBK"/>
          <w:sz w:val="44"/>
        </w:rPr>
      </w:pPr>
    </w:p>
    <w:p w14:paraId="1C5B2986"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2024年＿＿＿＿项目实施方案</w:t>
      </w:r>
    </w:p>
    <w:p w14:paraId="344FB076">
      <w:pPr>
        <w:rPr>
          <w:sz w:val="28"/>
        </w:rPr>
      </w:pPr>
    </w:p>
    <w:p w14:paraId="405F1E80">
      <w:pPr>
        <w:tabs>
          <w:tab w:val="left" w:pos="3990"/>
        </w:tabs>
        <w:spacing w:line="480" w:lineRule="auto"/>
        <w:ind w:firstLine="640" w:firstLineChars="200"/>
        <w:rPr>
          <w:rFonts w:hint="eastAsia" w:eastAsia="仿宋_GB2312"/>
          <w:sz w:val="32"/>
        </w:rPr>
      </w:pPr>
    </w:p>
    <w:p w14:paraId="34420605"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 w14:paraId="6824DF4D">
      <w:pPr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项目实施单位：</w:t>
      </w:r>
    </w:p>
    <w:p w14:paraId="1C135F40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 w14:paraId="6C7D2A00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 w14:paraId="148FD23C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联系人：               职务/职称：</w:t>
      </w:r>
    </w:p>
    <w:p w14:paraId="2FB3786C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手机：</w:t>
      </w:r>
    </w:p>
    <w:p w14:paraId="14902EDB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项目主管部门： </w:t>
      </w:r>
    </w:p>
    <w:p w14:paraId="7AD57E78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联系人：               职务/职称：</w:t>
      </w:r>
    </w:p>
    <w:p w14:paraId="72DCEF1C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手机：</w:t>
      </w:r>
    </w:p>
    <w:p w14:paraId="2C82CAFE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 w14:paraId="7857A99C"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重庆市农业农村委员会制</w:t>
      </w:r>
    </w:p>
    <w:p w14:paraId="59CAA7E4">
      <w:pPr>
        <w:ind w:firstLine="640" w:firstLineChars="200"/>
        <w:rPr>
          <w:rFonts w:hint="eastAsia" w:eastAsia="黑体"/>
          <w:sz w:val="32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 w14:paraId="73556302"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 w14:paraId="00797092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 w14:paraId="3C902CAC">
      <w:pPr>
        <w:ind w:firstLine="640" w:firstLineChars="200"/>
        <w:rPr>
          <w:rFonts w:eastAsia="黑体"/>
          <w:sz w:val="32"/>
        </w:rPr>
      </w:pPr>
    </w:p>
    <w:p w14:paraId="07960FA1"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 w14:paraId="6FA9D18A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 w14:paraId="505DA610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 w14:paraId="1B56BC6B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 w14:paraId="3CD65D1F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 w14:paraId="3B4739A6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 w14:paraId="364778B1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 w14:paraId="0C134A0B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 w14:paraId="6C850C2B"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 w14:paraId="61DCA9CD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 w14:paraId="56C42273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 w14:paraId="77CE6F78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 w14:paraId="5DBBA032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 w14:paraId="09557AC9"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 w14:paraId="077DD3DD">
      <w:pPr>
        <w:ind w:firstLine="570"/>
        <w:rPr>
          <w:rFonts w:eastAsia="黑体"/>
          <w:sz w:val="32"/>
        </w:rPr>
      </w:pPr>
    </w:p>
    <w:p w14:paraId="539C3D72"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 w14:paraId="2191A708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 w14:paraId="768D3F4C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 w14:paraId="2A7503EC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 w14:paraId="1D7BA245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 w14:paraId="4F45532C">
      <w:pPr>
        <w:ind w:firstLine="640" w:firstLineChars="200"/>
        <w:rPr>
          <w:rFonts w:eastAsia="仿宋_GB2312"/>
          <w:sz w:val="32"/>
        </w:rPr>
      </w:pPr>
    </w:p>
    <w:p w14:paraId="04A12BA3"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 w14:paraId="7AB51F68">
      <w:pPr>
        <w:ind w:firstLine="420" w:firstLineChars="150"/>
        <w:rPr>
          <w:rFonts w:ascii="仿宋_GB2312" w:eastAsia="仿宋_GB2312"/>
          <w:sz w:val="28"/>
        </w:rPr>
      </w:pPr>
    </w:p>
    <w:p w14:paraId="3A3AB2F5">
      <w:pPr>
        <w:widowControl/>
        <w:jc w:val="left"/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 w14:paraId="75CF238A"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 w14:paraId="630FE55C"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 w14:paraId="31448D65"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14:paraId="2303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5F7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CC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23D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57C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B0D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77D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4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 w14:paraId="21D6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73F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34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343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BF3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40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C9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5D3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050E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C71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F6D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D4D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9A9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D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039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BA9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7E54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11F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990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0B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6EB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BCD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B89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A5E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5720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30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E0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81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CE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87E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B69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57D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06DE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5D2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E86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6F0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8E9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88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25C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389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61B2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01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77D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33C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6E7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09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A7A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79B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1DC2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F74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68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9E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7D3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06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3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0D2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06CA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90A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59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B7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438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11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9F2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65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18F6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EE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314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FA3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174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CCD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4DE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F96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2A4D504C"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 w14:paraId="14D3C5B5"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表二：</w:t>
      </w:r>
    </w:p>
    <w:p w14:paraId="6D1069D1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项目评审表</w:t>
      </w:r>
    </w:p>
    <w:tbl>
      <w:tblPr>
        <w:tblStyle w:val="6"/>
        <w:tblW w:w="87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060"/>
        <w:gridCol w:w="1016"/>
        <w:gridCol w:w="732"/>
      </w:tblGrid>
      <w:tr w14:paraId="68C1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D98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226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 w14:paraId="6C76CC2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402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6E46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A35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 w14:paraId="1E47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C00F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</w:t>
            </w:r>
          </w:p>
          <w:p w14:paraId="7CC8A045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2EA8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现有条件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A8BE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是否符合项目申报的前提条件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965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98B7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6E36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11B0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636A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AAB2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是否能实现预期目标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33BF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B82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2FC9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5ADF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7E50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6AA4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EE32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8DC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2AC2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19E0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财务</w:t>
            </w:r>
          </w:p>
          <w:p w14:paraId="24127D40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4EC9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项目单位财务能力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1D80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1、财务状况是否良好；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E6F9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7EF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7CD9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C9A4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0AF5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FEB9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CDD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DB9C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73D0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3B4A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1D75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财政支持环节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7E4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1、是否有明确的支持环节；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CC50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AFE2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28BA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92CD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42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089B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6EC2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1D9D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35B2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BA02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FC8C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5B09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3、是否有明确的补助（补贴）标准；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352C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3070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30EE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A533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B9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118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4、补助（补贴）标准确定是否合理。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1C6C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975C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339E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15A0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FCA1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资金筹措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8AB5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0E25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9129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6AC1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3080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1746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55E2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2、资金来源是否有保障；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78CA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B751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04DB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B48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9359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55A5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3、申请市级资金是否在控制额度内。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3A42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D009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0619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8B5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评审结论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B200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（写明是否通过评审的评审结论）</w:t>
            </w:r>
          </w:p>
          <w:p w14:paraId="2AED580C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 w14:paraId="487EC5B2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 w14:paraId="315D2EBF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 w14:paraId="43A54572">
            <w:pPr>
              <w:spacing w:line="300" w:lineRule="exact"/>
              <w:ind w:firstLine="2940" w:firstLineChars="14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评审组长（签字）： </w:t>
            </w:r>
          </w:p>
          <w:p w14:paraId="69D469C8">
            <w:pPr>
              <w:spacing w:line="300" w:lineRule="exact"/>
              <w:ind w:firstLine="1680" w:firstLineChars="8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年   月    日</w:t>
            </w:r>
          </w:p>
          <w:p w14:paraId="71005FFC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（评审组组长及成员对评审结果负责并承担法律责任）</w:t>
            </w:r>
          </w:p>
        </w:tc>
      </w:tr>
      <w:tr w14:paraId="1BBA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C647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评审人员签字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A34C3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3AB3F7A0">
      <w:pPr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说明:区县主管部门评审参考使用。专家组主要由业务类、财经类、工程类、管理类等单数专家组成，其中业务类专家不得低于总人数的60%。</w:t>
      </w:r>
    </w:p>
    <w:p w14:paraId="4B797FE6">
      <w:pPr>
        <w:rPr>
          <w:rFonts w:hint="eastAsia" w:ascii="仿宋_GB2312" w:eastAsia="仿宋_GB2312"/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6BE981"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表三：</w:t>
      </w:r>
    </w:p>
    <w:p w14:paraId="7B7962C6"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项目评审专家情况</w:t>
      </w:r>
    </w:p>
    <w:p w14:paraId="4CFA1F86"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 w14:paraId="2A72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818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30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B27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36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FB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425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EE2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 w14:paraId="0DFC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94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ACD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F6D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FCE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B38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2DB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152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 长</w:t>
            </w:r>
          </w:p>
        </w:tc>
      </w:tr>
      <w:tr w14:paraId="4F3F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3E0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863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D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16B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FB7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B3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896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D8BB6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7D4A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D9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472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23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154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5BB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A87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C2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8F6B9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425B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153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1A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EC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D5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093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390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8A4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DCC71A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7E18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288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75E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9B9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7BE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22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E8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864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3773C4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5F3F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56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FD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1F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6B0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FA0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D49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332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7A7D7A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7E2A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789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3A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4B3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9A3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C3B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59D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63E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DD7CB9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3EC1AC64">
      <w:pPr>
        <w:rPr>
          <w:rFonts w:ascii="仿宋_GB2312" w:eastAsia="仿宋_GB2312"/>
          <w:b/>
          <w:bCs/>
          <w:sz w:val="28"/>
          <w:szCs w:val="28"/>
        </w:rPr>
      </w:pPr>
    </w:p>
    <w:p w14:paraId="33BF8A56">
      <w:pPr>
        <w:rPr>
          <w:rFonts w:ascii="仿宋_GB2312" w:eastAsia="仿宋_GB2312"/>
          <w:b/>
          <w:bCs/>
          <w:sz w:val="28"/>
          <w:szCs w:val="28"/>
        </w:rPr>
      </w:pPr>
    </w:p>
    <w:p w14:paraId="720F188A">
      <w:pPr>
        <w:rPr>
          <w:rFonts w:ascii="仿宋_GB2312" w:eastAsia="仿宋_GB2312"/>
          <w:b/>
          <w:bCs/>
          <w:sz w:val="28"/>
          <w:szCs w:val="28"/>
        </w:rPr>
      </w:pPr>
    </w:p>
    <w:p w14:paraId="5DD1DA76">
      <w:pPr>
        <w:rPr>
          <w:rFonts w:hint="eastAsia" w:ascii="仿宋_GB2312" w:eastAsia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9BC445">
      <w:pPr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 w14:paraId="4B3537D3"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 w14:paraId="75AFBB91">
      <w:pPr>
        <w:jc w:val="center"/>
        <w:rPr>
          <w:rFonts w:ascii="仿宋_GB2312" w:eastAsia="仿宋_GB2312"/>
          <w:b/>
          <w:bCs/>
          <w:sz w:val="11"/>
          <w:szCs w:val="11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976"/>
      </w:tblGrid>
      <w:tr w14:paraId="699D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4B8F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 w14:paraId="22EC77B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0D4B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 w14:paraId="62AA36E6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 w14:paraId="1604C8A2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 w14:paraId="349A6AAD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 w14:paraId="668C14FB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 w14:paraId="3CAA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EFAC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D2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59C442A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1EB007C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5091E6F7"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 w14:paraId="6F4A6BF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 w14:paraId="5CCA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D687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1ADE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7E487BA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63A19DD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4C0538DB"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 w14:paraId="00884B8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 w14:paraId="3C6B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B07D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D335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 w14:paraId="6F069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lZjZjMzg3ZWM5Yjk1N2JiMDk0YTlhNTcwYjVkNWEifQ=="/>
  </w:docVars>
  <w:rsids>
    <w:rsidRoot w:val="001D48AE"/>
    <w:rsid w:val="000576F3"/>
    <w:rsid w:val="0009370E"/>
    <w:rsid w:val="000A0E94"/>
    <w:rsid w:val="000A6D7E"/>
    <w:rsid w:val="00130C22"/>
    <w:rsid w:val="00157F71"/>
    <w:rsid w:val="00177FAD"/>
    <w:rsid w:val="00190D38"/>
    <w:rsid w:val="001A57F4"/>
    <w:rsid w:val="001D48AE"/>
    <w:rsid w:val="001F6C2C"/>
    <w:rsid w:val="002014EC"/>
    <w:rsid w:val="002C5FCC"/>
    <w:rsid w:val="002F7CE9"/>
    <w:rsid w:val="0031114C"/>
    <w:rsid w:val="00323148"/>
    <w:rsid w:val="0034594C"/>
    <w:rsid w:val="00350F29"/>
    <w:rsid w:val="00352432"/>
    <w:rsid w:val="003C3CDF"/>
    <w:rsid w:val="003F0CA9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56CB8"/>
    <w:rsid w:val="007B1AF7"/>
    <w:rsid w:val="007E749B"/>
    <w:rsid w:val="00811395"/>
    <w:rsid w:val="0083079E"/>
    <w:rsid w:val="0085270A"/>
    <w:rsid w:val="00882D43"/>
    <w:rsid w:val="008B1291"/>
    <w:rsid w:val="008D257F"/>
    <w:rsid w:val="008E02A8"/>
    <w:rsid w:val="00906C37"/>
    <w:rsid w:val="00942742"/>
    <w:rsid w:val="009C5C40"/>
    <w:rsid w:val="009D3F9F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55CD357A"/>
    <w:rsid w:val="64D62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40" w:line="276" w:lineRule="auto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1058</Words>
  <Characters>1074</Characters>
  <Lines>11</Lines>
  <Paragraphs>3</Paragraphs>
  <TotalTime>381</TotalTime>
  <ScaleCrop>false</ScaleCrop>
  <LinksUpToDate>false</LinksUpToDate>
  <CharactersWithSpaces>1236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2023-02-15T02:54:00Z</dcterms:created>
  <dc:creator>Windows 用户</dc:creator>
  <cp:lastModifiedBy>302A</cp:lastModifiedBy>
  <dcterms:modified xsi:type="dcterms:W3CDTF">2024-07-15T03:05:41Z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005CFBE146C3499785629E23E9A4AE2A_12</vt:lpwstr>
  </property>
</Properties>
</file>