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20" w:lineRule="exact"/>
      </w:pPr>
    </w:p>
    <w:p>
      <w:pPr>
        <w:spacing w:line="520" w:lineRule="exact"/>
      </w:pPr>
    </w:p>
    <w:p>
      <w:pPr>
        <w:pStyle w:val="23"/>
      </w:pPr>
    </w:p>
    <w:p>
      <w:pPr>
        <w:jc w:val="both"/>
        <w:rPr>
          <w:rFonts w:ascii="方正小标宋_GBK" w:eastAsia="方正小标宋_GBK" w:hint="eastAsia"/>
          <w:color w:val="FF0000"/>
          <w:spacing w:val="-23"/>
          <w:w w:val="54"/>
          <w:sz w:val="110"/>
          <w:szCs w:val="110"/>
        </w:rPr>
      </w:pPr>
      <w:r>
        <w:rPr>
          <w:rFonts w:ascii="方正小标宋_GBK" w:eastAsia="方正小标宋_GBK" w:hint="eastAsia"/>
          <w:color w:val="FF0000"/>
          <w:spacing w:val="-23"/>
          <w:w w:val="54"/>
          <w:sz w:val="110"/>
          <w:szCs w:val="110"/>
        </w:rPr>
        <w:t>重庆市江津区农业农村委员会文件</w:t>
      </w:r>
    </w:p>
    <w:p>
      <w:pPr>
        <w:spacing w:line="600" w:lineRule="exact"/>
        <w:jc w:val="center"/>
      </w:pP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>津</w:t>
      </w:r>
      <w:r>
        <w:rPr>
          <w:rFonts w:ascii="宋体" w:hAnsi="宋体" w:hint="eastAsia"/>
        </w:rPr>
        <w:t>农</w:t>
      </w:r>
      <w:r>
        <w:rPr>
          <w:rFonts w:ascii="宋体" w:hAnsi="宋体"/>
        </w:rPr>
        <w:t>业农村</w:t>
      </w:r>
      <w:r>
        <w:rPr>
          <w:rFonts w:ascii="宋体" w:hAnsi="宋体" w:hint="eastAsia"/>
        </w:rPr>
        <w:t>委发</w:t>
      </w:r>
      <w:r>
        <w:rPr>
          <w:rFonts w:ascii="宋体" w:hAnsi="宋体"/>
        </w:rPr>
        <w:t>〔202</w:t>
      </w:r>
      <w:r>
        <w:rPr>
          <w:rFonts w:ascii="宋体" w:hAnsi="宋体" w:hint="eastAsia"/>
          <w:lang w:val="en-US" w:eastAsia="zh-CN"/>
        </w:rPr>
        <w:t>4</w:t>
      </w:r>
      <w:r>
        <w:rPr>
          <w:rFonts w:ascii="宋体" w:hAnsi="宋体"/>
        </w:rPr>
        <w:t>〕</w:t>
      </w:r>
      <w:r>
        <w:rPr>
          <w:rFonts w:ascii="宋体" w:hAnsi="宋体" w:hint="eastAsia"/>
          <w:lang w:val="en-US" w:eastAsia="zh-CN"/>
        </w:rPr>
        <w:t>27</w:t>
      </w:r>
      <w:r>
        <w:rPr>
          <w:rFonts w:ascii="宋体" w:hAnsi="宋体"/>
        </w:rPr>
        <w:t>号</w:t>
      </w:r>
    </w:p>
    <w:p>
      <w:r>
        <w:rPr>
          <w:rFonts w:eastAsia="方正小标宋_GBK"/>
          <w:sz w:val="44"/>
        </w:rPr>
        <mc:AlternateContent>
          <mc:Choice Requires="wps">
            <w:drawing>
              <wp:anchor distT="0" distB="0" distL="114298" distR="114298" simplePos="0" relativeHeight="13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22925" cy="952"/>
                <wp:effectExtent l="0" t="0" r="0" b="0"/>
                <wp:wrapNone/>
                <wp:docPr id="1" name="直线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22925" cy="952"/>
                        </a:xfrm>
                        <a:prstGeom prst="line"/>
                        <a:noFill/>
                        <a:ln w="19050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" o:spid="_x0000_s2" from="0.0pt,0.0pt" to="442.75003pt,0.074998856pt" filled="f" stroked="t" strokeweight="1.5pt" style="position:absolute;z-index:13;mso-position-horizontal:center;mso-position-vertical:absolute;mso-wrap-distance-left:8.999863pt;mso-wrap-distance-right:8.999863pt;">
                <v:stroke color="#FF0000"/>
              </v:line>
            </w:pict>
          </mc:Fallback>
        </mc:AlternateContent>
      </w:r>
    </w:p>
    <w:p/>
    <w:p>
      <w:pPr>
        <w:snapToGrid w:val="0"/>
        <w:spacing w:line="579" w:lineRule="exact"/>
        <w:jc w:val="center"/>
        <w:rPr>
          <w:rFonts w:eastAsia="方正小标宋_GBK" w:hint="eastAsia"/>
          <w:color w:val="auto"/>
          <w:sz w:val="44"/>
          <w:szCs w:val="44"/>
        </w:rPr>
      </w:pPr>
      <w:r>
        <w:rPr>
          <w:rFonts w:eastAsia="方正小标宋_GBK" w:hint="eastAsia"/>
          <w:color w:val="auto"/>
          <w:sz w:val="44"/>
          <w:szCs w:val="44"/>
        </w:rPr>
        <w:t>重庆市江津区农业</w:t>
      </w:r>
      <w:r>
        <w:rPr>
          <w:rFonts w:eastAsia="方正小标宋_GBK"/>
          <w:color w:val="auto"/>
          <w:sz w:val="44"/>
          <w:szCs w:val="44"/>
        </w:rPr>
        <w:t>农村</w:t>
      </w:r>
      <w:r>
        <w:rPr>
          <w:rFonts w:eastAsia="方正小标宋_GBK" w:hint="eastAsia"/>
          <w:color w:val="auto"/>
          <w:sz w:val="44"/>
          <w:szCs w:val="44"/>
        </w:rPr>
        <w:t>委员会</w:t>
      </w:r>
    </w:p>
    <w:p>
      <w:pPr>
        <w:snapToGrid w:val="0"/>
        <w:spacing w:line="579" w:lineRule="exact"/>
        <w:jc w:val="center"/>
        <w:rPr>
          <w:rFonts w:eastAsia="方正小标宋_GBK" w:hint="eastAsia"/>
          <w:color w:val="auto"/>
          <w:sz w:val="44"/>
          <w:szCs w:val="44"/>
          <w:lang w:val="en-US" w:eastAsia="zh-CN"/>
        </w:rPr>
      </w:pPr>
      <w:r>
        <w:rPr>
          <w:rFonts w:eastAsia="方正小标宋_GBK" w:hint="eastAsia"/>
          <w:color w:val="auto"/>
          <w:sz w:val="44"/>
          <w:szCs w:val="44"/>
        </w:rPr>
        <w:t>关于</w:t>
      </w:r>
      <w:r>
        <w:rPr>
          <w:rFonts w:eastAsia="方正小标宋_GBK" w:hint="eastAsia"/>
          <w:color w:val="auto"/>
          <w:sz w:val="44"/>
          <w:szCs w:val="44"/>
          <w:lang w:val="en-US" w:eastAsia="zh-CN"/>
        </w:rPr>
        <w:t>申报现代农业设施建设贷款贴息的</w:t>
      </w:r>
    </w:p>
    <w:p>
      <w:pPr>
        <w:snapToGrid w:val="0"/>
        <w:spacing w:line="579" w:lineRule="exact"/>
        <w:jc w:val="center"/>
        <w:rPr>
          <w:rFonts w:eastAsia="方正小标宋_GBK" w:hint="eastAsia"/>
          <w:color w:val="auto"/>
          <w:sz w:val="44"/>
          <w:szCs w:val="44"/>
        </w:rPr>
      </w:pPr>
      <w:r>
        <w:rPr>
          <w:rFonts w:eastAsia="方正小标宋_GBK" w:hint="eastAsia"/>
          <w:color w:val="auto"/>
          <w:sz w:val="44"/>
          <w:szCs w:val="44"/>
          <w:lang w:val="en-US" w:eastAsia="zh-CN"/>
        </w:rPr>
        <w:t>通知</w:t>
      </w:r>
    </w:p>
    <w:p>
      <w:pPr>
        <w:spacing w:line="579" w:lineRule="exact"/>
        <w:rPr>
          <w:rFonts w:hint="eastAsia"/>
          <w:lang w:eastAsia="zh-CN"/>
        </w:rPr>
      </w:pPr>
    </w:p>
    <w:p>
      <w:pPr>
        <w:spacing w:line="579" w:lineRule="exact"/>
        <w:rPr>
          <w:rFonts w:ascii="宋体" w:hAnsi="宋体" w:hint="eastAsia"/>
          <w:lang w:eastAsia="zh-CN"/>
        </w:rPr>
      </w:pPr>
      <w:r>
        <w:rPr>
          <w:rFonts w:ascii="宋体" w:hAnsi="宋体" w:hint="eastAsia"/>
          <w:lang w:eastAsia="zh-CN"/>
        </w:rPr>
        <w:t>各有关业主：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200" w:firstLine="640"/>
        <w:jc w:val="both"/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</w:pPr>
      <w:r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  <w:t>根据《重庆市农业农村委员会办公室 关于开展2023年度扩大农业农村有效投资试点项目申报的通知》</w:t>
      </w:r>
      <w:r>
        <w:rPr>
          <w:rFonts w:eastAsia="方正仿宋_GBK" w:cs="宋体" w:hint="eastAsia"/>
          <w:kern w:val="2"/>
          <w:sz w:val="32"/>
          <w:lang w:eastAsia="zh-CN" w:bidi="ar-SA"/>
          <w:highlight w:val="auto"/>
        </w:rPr>
        <w:t>（渝农办发〔2023〕103号）文件和相关工作要求，我委开展了江津区</w:t>
      </w:r>
      <w:r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  <w:t>扩大农业农村有效投资试点项目，现将现代农业设施建设贷款贴息申报事项通知如下：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200" w:firstLine="640"/>
        <w:jc w:val="both"/>
        <w:rPr>
          <w:rFonts w:eastAsia="方正黑体_GBK" w:cs="方正黑体_GBK"/>
          <w:kern w:val="2"/>
          <w:sz w:val="32"/>
          <w:lang w:bidi="ar-SA"/>
          <w:highlight w:val="auto"/>
        </w:rPr>
      </w:pPr>
      <w:r>
        <w:rPr>
          <w:rFonts w:eastAsia="方正黑体_GBK" w:cs="方正黑体_GBK" w:hint="eastAsia"/>
          <w:kern w:val="2"/>
          <w:sz w:val="32"/>
          <w:lang w:bidi="ar-SA"/>
          <w:highlight w:val="auto"/>
        </w:rPr>
        <w:t>一、申报主体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200" w:firstLine="640"/>
        <w:jc w:val="both"/>
        <w:rPr>
          <w:rFonts w:eastAsia="方正仿宋_GBK"/>
          <w:kern w:val="2"/>
          <w:sz w:val="32"/>
          <w:highlight w:val="auto"/>
        </w:rPr>
      </w:pPr>
      <w:r>
        <w:rPr>
          <w:rFonts w:eastAsia="方正仿宋_GBK" w:hint="eastAsia"/>
          <w:kern w:val="2"/>
          <w:sz w:val="32"/>
          <w:highlight w:val="auto"/>
        </w:rPr>
        <w:t>江津区范围内</w:t>
      </w:r>
      <w:r>
        <w:rPr>
          <w:rFonts w:eastAsia="方正仿宋_GBK" w:hint="eastAsia"/>
          <w:kern w:val="2"/>
          <w:sz w:val="32"/>
          <w:lang w:eastAsia="zh-CN"/>
          <w:highlight w:val="auto"/>
        </w:rPr>
        <w:t>的于满足现代设施农业生产经营所必需的基础设施、固定资产设备投资的农户、家庭农场、农民合作社、农业企业，以及农业社会化服务组织、农村集体经济组织等</w:t>
      </w:r>
      <w:r>
        <w:rPr>
          <w:rFonts w:eastAsia="方正仿宋_GBK" w:hint="eastAsia"/>
          <w:kern w:val="2"/>
          <w:sz w:val="32"/>
          <w:highlight w:val="auto"/>
        </w:rPr>
        <w:t>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200" w:firstLine="640"/>
        <w:jc w:val="both"/>
        <w:rPr>
          <w:rFonts w:eastAsia="方正黑体_GBK" w:cs="方正黑体_GBK"/>
          <w:kern w:val="2"/>
          <w:sz w:val="32"/>
          <w:lang w:bidi="ar-SA"/>
          <w:highlight w:val="auto"/>
        </w:rPr>
      </w:pPr>
      <w:r>
        <w:rPr>
          <w:rFonts w:eastAsia="方正黑体_GBK" w:cs="方正黑体_GBK" w:hint="eastAsia"/>
          <w:kern w:val="2"/>
          <w:sz w:val="32"/>
          <w:lang w:bidi="ar-SA"/>
          <w:highlight w:val="auto"/>
        </w:rPr>
        <w:t>二、基本要求</w:t>
      </w:r>
    </w:p>
    <w:p>
      <w:pPr>
        <w:pStyle w:val="20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579" w:lineRule="exact"/>
        <w:ind w:left="640" w:firstLine="0"/>
        <w:jc w:val="both"/>
        <w:rPr>
          <w:rFonts w:eastAsia="方正楷体_GBK" w:cs="方正楷体_GBK"/>
          <w:kern w:val="2"/>
          <w:sz w:val="32"/>
          <w:lang w:bidi="ar-SA"/>
          <w:highlight w:val="auto"/>
        </w:rPr>
      </w:pPr>
      <w:r>
        <w:rPr>
          <w:rFonts w:eastAsia="方正楷体_GBK" w:cs="方正楷体_GBK"/>
          <w:kern w:val="2"/>
          <w:sz w:val="32"/>
          <w:lang w:bidi="ar-SA"/>
          <w:highlight w:val="auto"/>
        </w:rPr>
        <w:t>（一）</w:t>
      </w:r>
      <w:r>
        <w:rPr>
          <w:rFonts w:eastAsia="方正楷体_GBK" w:cs="方正楷体_GBK" w:hint="eastAsia"/>
          <w:kern w:val="2"/>
          <w:sz w:val="32"/>
          <w:lang w:bidi="ar-SA"/>
          <w:highlight w:val="auto"/>
        </w:rPr>
        <w:t>补贴范围。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left="0" w:firstLineChars="200" w:firstLine="640"/>
        <w:rPr>
          <w:rFonts w:ascii="宋体" w:hAnsi="宋体"/>
          <w:snapToGrid w:val="0"/>
          <w:kern w:val="0"/>
          <w:szCs w:val="32"/>
          <w:lang w:val="en-US" w:eastAsia="zh-CN"/>
          <w:highlight w:val="auto"/>
        </w:rPr>
      </w:pPr>
      <w:r>
        <w:rPr>
          <w:rFonts w:ascii="宋体" w:hAnsi="宋体" w:hint="eastAsia"/>
          <w:snapToGrid w:val="0"/>
          <w:kern w:val="0"/>
          <w:szCs w:val="32"/>
          <w:lang w:val="en-US" w:eastAsia="zh-CN"/>
          <w:highlight w:val="auto"/>
        </w:rPr>
        <w:t>1.贴息期限：2023年1月1日至2024年6月30日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left="0" w:firstLineChars="200" w:firstLine="640"/>
        <w:rPr>
          <w:rFonts w:ascii="宋体" w:hAnsi="宋体"/>
          <w:snapToGrid w:val="0"/>
          <w:kern w:val="0"/>
          <w:szCs w:val="32"/>
          <w:highlight w:val="auto"/>
        </w:rPr>
      </w:pPr>
      <w:r>
        <w:rPr>
          <w:rFonts w:ascii="宋体" w:hAnsi="宋体" w:hint="eastAsia"/>
          <w:snapToGrid w:val="0"/>
          <w:kern w:val="0"/>
          <w:szCs w:val="32"/>
          <w:lang w:val="en-US" w:eastAsia="zh-CN"/>
          <w:highlight w:val="auto"/>
        </w:rPr>
        <w:t>2.贴息内容：</w:t>
      </w:r>
      <w:r>
        <w:rPr>
          <w:rStyle w:val="25"/>
          <w:rFonts w:ascii="宋体" w:hint="eastAsia"/>
          <w:bCs/>
          <w:color w:val="auto"/>
          <w:spacing w:val="8"/>
          <w:kern w:val="0"/>
          <w:szCs w:val="32"/>
          <w:lang w:eastAsia="zh-CN"/>
        </w:rPr>
        <w:t>农户、家庭农场、农民合作社、农业企业，以及农业社会化服务组织、农村集体经济组织等</w:t>
      </w:r>
      <w:r>
        <w:rPr>
          <w:rFonts w:ascii="宋体" w:hAnsi="宋体" w:hint="eastAsia"/>
          <w:snapToGrid w:val="0"/>
          <w:kern w:val="0"/>
          <w:szCs w:val="32"/>
          <w:highlight w:val="auto"/>
        </w:rPr>
        <w:t>贷款</w:t>
      </w:r>
      <w:r>
        <w:rPr>
          <w:rFonts w:ascii="宋体" w:hAnsi="宋体" w:hint="eastAsia"/>
          <w:snapToGrid w:val="0"/>
          <w:kern w:val="0"/>
          <w:szCs w:val="32"/>
          <w:lang w:val="en-US" w:eastAsia="zh-CN"/>
          <w:highlight w:val="auto"/>
        </w:rPr>
        <w:t>用途</w:t>
      </w:r>
      <w:r>
        <w:rPr>
          <w:rFonts w:ascii="宋体" w:eastAsia="方正仿宋_GBK" w:hAnsi="宋体" w:hint="eastAsia"/>
          <w:snapToGrid w:val="0"/>
          <w:kern w:val="0"/>
          <w:sz w:val="32"/>
          <w:szCs w:val="32"/>
        </w:rPr>
        <w:t>必须是</w:t>
      </w:r>
      <w:r>
        <w:rPr>
          <w:rStyle w:val="25"/>
          <w:rFonts w:ascii="宋体" w:hint="eastAsia"/>
          <w:bCs/>
          <w:spacing w:val="8"/>
          <w:kern w:val="0"/>
          <w:szCs w:val="32"/>
          <w:lang w:eastAsia="zh-CN"/>
        </w:rPr>
        <w:t>商业银行和担保机构</w:t>
      </w:r>
      <w:r>
        <w:rPr>
          <w:rFonts w:ascii="宋体" w:hAnsi="宋体" w:hint="eastAsia"/>
          <w:snapToGrid w:val="0"/>
          <w:kern w:val="0"/>
          <w:szCs w:val="32"/>
          <w:highlight w:val="auto"/>
        </w:rPr>
        <w:t>向主体发放的用于满足现代设施农业生产经营所必需的基础设施、固定资产设备投资。</w:t>
      </w:r>
    </w:p>
    <w:p>
      <w:pPr>
        <w:pStyle w:val="20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579" w:lineRule="exact"/>
        <w:ind w:left="640"/>
        <w:jc w:val="both"/>
        <w:rPr>
          <w:rFonts w:eastAsia="方正楷体_GBK" w:cs="方正楷体_GBK"/>
          <w:kern w:val="2"/>
          <w:sz w:val="32"/>
          <w:lang w:bidi="ar-SA"/>
          <w:highlight w:val="auto"/>
        </w:rPr>
      </w:pPr>
      <w:r>
        <w:rPr>
          <w:rFonts w:eastAsia="方正楷体_GBK" w:cs="方正楷体_GBK"/>
          <w:kern w:val="2"/>
          <w:sz w:val="32"/>
          <w:lang w:bidi="ar-SA"/>
          <w:highlight w:val="auto"/>
        </w:rPr>
        <w:t>（二）</w:t>
      </w:r>
      <w:r>
        <w:rPr>
          <w:rFonts w:eastAsia="方正楷体_GBK" w:cs="方正楷体_GBK" w:hint="eastAsia"/>
          <w:kern w:val="2"/>
          <w:sz w:val="32"/>
          <w:lang w:bidi="ar-SA"/>
          <w:highlight w:val="auto"/>
        </w:rPr>
        <w:t>贴息标准。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200" w:firstLine="640"/>
        <w:jc w:val="both"/>
        <w:rPr>
          <w:rFonts w:eastAsia="方正仿宋_GBK" w:hint="eastAsia"/>
          <w:kern w:val="2"/>
          <w:sz w:val="32"/>
          <w:lang w:val="en-US" w:eastAsia="zh-CN"/>
          <w:highlight w:val="auto"/>
        </w:rPr>
      </w:pPr>
      <w:r>
        <w:rPr>
          <w:rFonts w:eastAsia="方正仿宋_GBK" w:hint="eastAsia"/>
          <w:kern w:val="2"/>
          <w:sz w:val="32"/>
          <w:highlight w:val="auto"/>
        </w:rPr>
        <w:t>1.</w:t>
      </w:r>
      <w:r>
        <w:rPr>
          <w:rFonts w:hint="eastAsia"/>
          <w:snapToGrid w:val="0"/>
          <w:szCs w:val="32"/>
          <w:highlight w:val="auto"/>
        </w:rPr>
        <w:t xml:space="preserve"> </w:t>
      </w:r>
      <w:r>
        <w:rPr>
          <w:rFonts w:eastAsia="方正仿宋_GBK" w:hint="eastAsia"/>
          <w:snapToGrid w:val="0"/>
          <w:kern w:val="0"/>
          <w:sz w:val="32"/>
          <w:szCs w:val="32"/>
        </w:rPr>
        <w:t>贴息比例</w:t>
      </w:r>
      <w:r>
        <w:rPr>
          <w:rFonts w:eastAsia="方正仿宋_GBK" w:hint="eastAsia"/>
          <w:snapToGrid w:val="0"/>
          <w:kern w:val="0"/>
          <w:sz w:val="32"/>
          <w:szCs w:val="32"/>
          <w:lang w:eastAsia="zh-CN"/>
        </w:rPr>
        <w:t>：按照不超过贷款当年一月银行同期贷款市场报价利率的50%。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200" w:firstLine="640"/>
        <w:jc w:val="both"/>
        <w:rPr>
          <w:rFonts w:eastAsia="方正仿宋_GBK" w:hint="eastAsia"/>
          <w:color w:val="auto"/>
          <w:kern w:val="2"/>
          <w:sz w:val="32"/>
          <w:highlight w:val="auto"/>
        </w:rPr>
      </w:pPr>
      <w:r>
        <w:rPr>
          <w:rFonts w:eastAsia="方正仿宋_GBK" w:cs="Times New Roman" w:hint="eastAsia"/>
          <w:snapToGrid w:val="0"/>
          <w:sz w:val="32"/>
          <w:szCs w:val="32"/>
          <w:lang w:val="en-US" w:eastAsia="zh-CN" w:bidi="ar-SA"/>
          <w:highlight w:val="auto"/>
        </w:rPr>
        <w:t>2.贴息额度：（1）在贴息期限内，农户、</w:t>
      </w:r>
      <w:r>
        <w:rPr>
          <w:rFonts w:eastAsia="方正仿宋_GBK" w:cs="Times New Roman" w:hint="eastAsia"/>
          <w:snapToGrid w:val="0"/>
          <w:sz w:val="32"/>
          <w:szCs w:val="32"/>
          <w:lang w:bidi="ar-SA"/>
          <w:highlight w:val="auto"/>
        </w:rPr>
        <w:t>家庭农场、农民专业合作社</w:t>
      </w:r>
      <w:r>
        <w:rPr>
          <w:rFonts w:eastAsia="方正仿宋_GBK" w:hint="eastAsia"/>
          <w:kern w:val="2"/>
          <w:sz w:val="32"/>
          <w:highlight w:val="auto"/>
        </w:rPr>
        <w:t>支付利</w:t>
      </w:r>
      <w:r>
        <w:rPr>
          <w:rFonts w:eastAsia="方正仿宋_GBK" w:hint="eastAsia"/>
          <w:color w:val="auto"/>
          <w:kern w:val="2"/>
          <w:sz w:val="32"/>
          <w:highlight w:val="auto"/>
        </w:rPr>
        <w:t>息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需</w:t>
      </w:r>
      <w:r>
        <w:rPr>
          <w:rFonts w:eastAsia="方正仿宋_GBK" w:hint="eastAsia"/>
          <w:color w:val="auto"/>
          <w:kern w:val="2"/>
          <w:sz w:val="32"/>
          <w:highlight w:val="auto"/>
        </w:rPr>
        <w:t>达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到3</w:t>
      </w:r>
      <w:r>
        <w:rPr>
          <w:rFonts w:eastAsia="方正仿宋_GBK" w:hint="eastAsia"/>
          <w:color w:val="auto"/>
          <w:kern w:val="2"/>
          <w:sz w:val="32"/>
          <w:highlight w:val="auto"/>
        </w:rPr>
        <w:t>万元及以上，</w:t>
      </w:r>
      <w:r>
        <w:rPr>
          <w:rFonts w:eastAsia="方正仿宋_GBK" w:hint="eastAsia"/>
          <w:color w:val="auto"/>
          <w:kern w:val="2"/>
          <w:sz w:val="32"/>
          <w:lang w:eastAsia="zh-CN"/>
          <w:highlight w:val="auto"/>
        </w:rPr>
        <w:t>对每个主体</w:t>
      </w:r>
      <w:r>
        <w:rPr>
          <w:rFonts w:eastAsia="方正仿宋_GBK" w:hint="eastAsia"/>
          <w:color w:val="auto"/>
          <w:kern w:val="2"/>
          <w:sz w:val="32"/>
          <w:highlight w:val="auto"/>
        </w:rPr>
        <w:t>贴息金额不超过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10</w:t>
      </w:r>
      <w:r>
        <w:rPr>
          <w:rFonts w:eastAsia="方正仿宋_GBK" w:hint="eastAsia"/>
          <w:color w:val="auto"/>
          <w:kern w:val="2"/>
          <w:sz w:val="32"/>
          <w:highlight w:val="auto"/>
        </w:rPr>
        <w:t>万元；</w:t>
      </w:r>
      <w:r>
        <w:rPr>
          <w:rFonts w:eastAsia="方正仿宋_GBK" w:hint="eastAsia"/>
          <w:color w:val="auto"/>
          <w:kern w:val="2"/>
          <w:sz w:val="32"/>
          <w:lang w:eastAsia="zh-CN"/>
          <w:highlight w:val="auto"/>
        </w:rPr>
        <w:t>（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2</w:t>
      </w:r>
      <w:r>
        <w:rPr>
          <w:rFonts w:eastAsia="方正仿宋_GBK" w:hint="eastAsia"/>
          <w:color w:val="auto"/>
          <w:kern w:val="2"/>
          <w:sz w:val="32"/>
          <w:lang w:eastAsia="zh-CN"/>
          <w:highlight w:val="auto"/>
        </w:rPr>
        <w:t>）</w:t>
      </w:r>
      <w:r>
        <w:rPr>
          <w:rFonts w:eastAsia="方正仿宋_GBK" w:cs="Times New Roman" w:hint="eastAsia"/>
          <w:snapToGrid w:val="0"/>
          <w:sz w:val="32"/>
          <w:szCs w:val="32"/>
          <w:lang w:val="en-US" w:eastAsia="zh-CN" w:bidi="ar-SA"/>
          <w:highlight w:val="auto"/>
        </w:rPr>
        <w:t>在贴息期限内，</w:t>
      </w:r>
      <w:r>
        <w:rPr>
          <w:rFonts w:eastAsia="方正仿宋_GBK" w:hint="eastAsia"/>
          <w:color w:val="auto"/>
          <w:kern w:val="2"/>
          <w:sz w:val="32"/>
          <w:highlight w:val="auto"/>
        </w:rPr>
        <w:t>农业企业</w:t>
      </w:r>
      <w:r>
        <w:rPr>
          <w:rFonts w:eastAsia="方正仿宋_GBK" w:cs="Times New Roman" w:hint="eastAsia"/>
          <w:snapToGrid w:val="0"/>
          <w:color w:val="auto"/>
          <w:sz w:val="32"/>
          <w:szCs w:val="32"/>
          <w:lang w:bidi="ar-SA"/>
          <w:highlight w:val="auto"/>
        </w:rPr>
        <w:t>（</w:t>
      </w:r>
      <w:r>
        <w:rPr>
          <w:rFonts w:eastAsia="方正仿宋_GBK" w:cs="Times New Roman" w:hint="eastAsia"/>
          <w:snapToGrid w:val="0"/>
          <w:color w:val="auto"/>
          <w:sz w:val="32"/>
          <w:szCs w:val="32"/>
          <w:lang w:val="en-US" w:eastAsia="zh-CN" w:bidi="ar-SA"/>
          <w:highlight w:val="auto"/>
        </w:rPr>
        <w:t>含</w:t>
      </w:r>
      <w:r>
        <w:rPr>
          <w:rFonts w:eastAsia="方正仿宋_GBK" w:cs="Times New Roman" w:hint="eastAsia"/>
          <w:snapToGrid w:val="0"/>
          <w:color w:val="auto"/>
          <w:sz w:val="32"/>
          <w:szCs w:val="32"/>
          <w:lang w:bidi="ar-SA"/>
          <w:highlight w:val="auto"/>
        </w:rPr>
        <w:t>农产品加工企业）</w:t>
      </w:r>
      <w:r>
        <w:rPr>
          <w:rFonts w:eastAsia="方正仿宋_GBK" w:cs="Times New Roman" w:hint="eastAsia"/>
          <w:snapToGrid w:val="0"/>
          <w:color w:val="auto"/>
          <w:sz w:val="32"/>
          <w:szCs w:val="32"/>
          <w:lang w:eastAsia="zh-CN" w:bidi="ar-SA"/>
          <w:highlight w:val="auto"/>
        </w:rPr>
        <w:t>、</w:t>
      </w:r>
      <w:r>
        <w:rPr>
          <w:rFonts w:eastAsia="方正仿宋_GBK" w:hint="eastAsia"/>
          <w:color w:val="auto"/>
          <w:kern w:val="2"/>
          <w:sz w:val="32"/>
          <w:highlight w:val="auto"/>
        </w:rPr>
        <w:t>农业社会化服务组织、农村集体经济组织</w:t>
      </w:r>
      <w:r>
        <w:rPr>
          <w:rFonts w:eastAsia="方正仿宋_GBK" w:cs="Times New Roman" w:hint="eastAsia"/>
          <w:snapToGrid w:val="0"/>
          <w:color w:val="auto"/>
          <w:sz w:val="32"/>
          <w:szCs w:val="32"/>
          <w:lang w:val="en-US" w:eastAsia="zh-CN" w:bidi="ar-SA"/>
          <w:highlight w:val="auto"/>
        </w:rPr>
        <w:t>支付</w:t>
      </w:r>
      <w:r>
        <w:rPr>
          <w:rFonts w:eastAsia="方正仿宋_GBK" w:hint="eastAsia"/>
          <w:color w:val="auto"/>
          <w:kern w:val="2"/>
          <w:sz w:val="32"/>
          <w:highlight w:val="auto"/>
        </w:rPr>
        <w:t>利息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需</w:t>
      </w:r>
      <w:r>
        <w:rPr>
          <w:rFonts w:eastAsia="方正仿宋_GBK" w:hint="eastAsia"/>
          <w:color w:val="auto"/>
          <w:kern w:val="2"/>
          <w:sz w:val="32"/>
          <w:highlight w:val="auto"/>
        </w:rPr>
        <w:t>达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到8</w:t>
      </w:r>
      <w:r>
        <w:rPr>
          <w:rFonts w:eastAsia="方正仿宋_GBK" w:hint="eastAsia"/>
          <w:color w:val="auto"/>
          <w:kern w:val="2"/>
          <w:sz w:val="32"/>
          <w:highlight w:val="auto"/>
        </w:rPr>
        <w:t>万元及以上，</w:t>
      </w:r>
      <w:r>
        <w:rPr>
          <w:rFonts w:eastAsia="方正仿宋_GBK" w:hint="eastAsia"/>
          <w:color w:val="auto"/>
          <w:kern w:val="2"/>
          <w:sz w:val="32"/>
          <w:lang w:eastAsia="zh-CN"/>
          <w:highlight w:val="auto"/>
        </w:rPr>
        <w:t>对每个主体</w:t>
      </w:r>
      <w:r>
        <w:rPr>
          <w:rFonts w:eastAsia="方正仿宋_GBK" w:hint="eastAsia"/>
          <w:color w:val="auto"/>
          <w:kern w:val="2"/>
          <w:sz w:val="32"/>
          <w:highlight w:val="auto"/>
        </w:rPr>
        <w:t>贴息金额不超过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40</w:t>
      </w:r>
      <w:r>
        <w:rPr>
          <w:rFonts w:eastAsia="方正仿宋_GBK" w:hint="eastAsia"/>
          <w:color w:val="auto"/>
          <w:kern w:val="2"/>
          <w:sz w:val="32"/>
          <w:highlight w:val="auto"/>
        </w:rPr>
        <w:t>万元，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获评</w:t>
      </w:r>
      <w:r>
        <w:rPr>
          <w:rFonts w:eastAsia="方正仿宋_GBK" w:hint="eastAsia"/>
          <w:color w:val="auto"/>
          <w:kern w:val="2"/>
          <w:sz w:val="32"/>
          <w:highlight w:val="auto"/>
        </w:rPr>
        <w:t>市级农产品加工示范企业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及市级龙头企业的</w:t>
      </w:r>
      <w:r>
        <w:rPr>
          <w:rFonts w:eastAsia="方正仿宋_GBK" w:hint="eastAsia"/>
          <w:color w:val="auto"/>
          <w:kern w:val="2"/>
          <w:sz w:val="32"/>
          <w:highlight w:val="auto"/>
        </w:rPr>
        <w:t>贴息金额不超过</w:t>
      </w:r>
      <w:r>
        <w:rPr>
          <w:rFonts w:eastAsia="方正仿宋_GBK" w:hint="eastAsia"/>
          <w:color w:val="auto"/>
          <w:kern w:val="2"/>
          <w:sz w:val="32"/>
          <w:lang w:val="en-US" w:eastAsia="zh-CN"/>
          <w:highlight w:val="auto"/>
        </w:rPr>
        <w:t>50</w:t>
      </w:r>
      <w:r>
        <w:rPr>
          <w:rFonts w:eastAsia="方正仿宋_GBK" w:hint="eastAsia"/>
          <w:color w:val="auto"/>
          <w:kern w:val="2"/>
          <w:sz w:val="32"/>
          <w:highlight w:val="auto"/>
        </w:rPr>
        <w:t>万元。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200" w:firstLine="640"/>
        <w:jc w:val="both"/>
        <w:rPr>
          <w:rFonts w:eastAsia="方正黑体_GBK" w:cs="方正黑体_GBK"/>
          <w:color w:val="auto"/>
          <w:kern w:val="2"/>
          <w:sz w:val="32"/>
          <w:lang w:bidi="ar-SA"/>
          <w:highlight w:val="auto"/>
        </w:rPr>
      </w:pPr>
      <w:r>
        <w:rPr>
          <w:rFonts w:eastAsia="方正黑体_GBK" w:cs="方正黑体_GBK" w:hint="eastAsia"/>
          <w:color w:val="auto"/>
          <w:kern w:val="2"/>
          <w:sz w:val="32"/>
          <w:lang w:bidi="ar-SA"/>
          <w:highlight w:val="auto"/>
        </w:rPr>
        <w:t>三、项目申报要求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200" w:firstLine="640"/>
        <w:jc w:val="both"/>
        <w:rPr>
          <w:rFonts w:eastAsia="方正仿宋_GBK" w:hint="eastAsia"/>
          <w:kern w:val="2"/>
          <w:sz w:val="32"/>
          <w:lang w:eastAsia="zh-CN"/>
          <w:highlight w:val="auto"/>
        </w:rPr>
      </w:pPr>
      <w:r>
        <w:rPr>
          <w:rFonts w:eastAsia="方正仿宋_GBK" w:hint="eastAsia"/>
          <w:kern w:val="2"/>
          <w:sz w:val="32"/>
          <w:highlight w:val="auto"/>
        </w:rPr>
        <w:t>申报主体</w:t>
      </w:r>
      <w:r>
        <w:rPr>
          <w:rFonts w:eastAsia="方正仿宋_GBK" w:hint="eastAsia"/>
          <w:kern w:val="2"/>
          <w:sz w:val="32"/>
          <w:lang w:eastAsia="zh-CN"/>
          <w:highlight w:val="auto"/>
        </w:rPr>
        <w:t>须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提供以下</w:t>
      </w:r>
      <w:r>
        <w:rPr>
          <w:rFonts w:eastAsia="方正仿宋_GBK" w:hint="eastAsia"/>
          <w:kern w:val="2"/>
          <w:sz w:val="32"/>
          <w:highlight w:val="auto"/>
        </w:rPr>
        <w:t>江津区</w:t>
      </w:r>
      <w:r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  <w:t>现代农业设施建设贷款</w:t>
      </w:r>
      <w:r>
        <w:rPr>
          <w:rFonts w:eastAsia="方正仿宋_GBK" w:hint="eastAsia"/>
          <w:kern w:val="2"/>
          <w:sz w:val="32"/>
          <w:highlight w:val="auto"/>
        </w:rPr>
        <w:t>贴息项目</w:t>
      </w:r>
      <w:r>
        <w:rPr>
          <w:rFonts w:eastAsia="方正仿宋_GBK" w:hint="eastAsia"/>
          <w:kern w:val="2"/>
          <w:sz w:val="32"/>
          <w:lang w:eastAsia="zh-CN"/>
          <w:highlight w:val="auto"/>
        </w:rPr>
        <w:t>相关资料。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left="0" w:firstLineChars="200" w:firstLine="640"/>
        <w:jc w:val="both"/>
        <w:rPr>
          <w:rFonts w:eastAsia="方正仿宋_GBK" w:hint="eastAsia"/>
          <w:kern w:val="2"/>
          <w:sz w:val="32"/>
          <w:lang w:eastAsia="zh-CN"/>
          <w:highlight w:val="auto"/>
        </w:rPr>
      </w:pP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1.</w:t>
      </w:r>
      <w:r>
        <w:rPr>
          <w:rFonts w:eastAsia="方正仿宋_GBK" w:hint="eastAsia"/>
          <w:kern w:val="2"/>
          <w:sz w:val="32"/>
          <w:highlight w:val="auto"/>
        </w:rPr>
        <w:t>申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报、审核、汇总</w:t>
      </w:r>
      <w:r>
        <w:rPr>
          <w:rFonts w:eastAsia="方正仿宋_GBK" w:hint="eastAsia"/>
          <w:kern w:val="2"/>
          <w:sz w:val="32"/>
          <w:highlight w:val="auto"/>
        </w:rPr>
        <w:t>表（见附件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1-3</w:t>
      </w:r>
      <w:r>
        <w:rPr>
          <w:rFonts w:eastAsia="方正仿宋_GBK" w:hint="eastAsia"/>
          <w:kern w:val="2"/>
          <w:sz w:val="32"/>
          <w:highlight w:val="auto"/>
        </w:rPr>
        <w:t>）</w:t>
      </w:r>
      <w:r>
        <w:rPr>
          <w:rFonts w:eastAsia="方正仿宋_GBK" w:hint="eastAsia"/>
          <w:kern w:val="2"/>
          <w:sz w:val="32"/>
          <w:lang w:eastAsia="zh-CN"/>
          <w:highlight w:val="auto"/>
        </w:rPr>
        <w:t>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left="0" w:firstLineChars="200" w:firstLine="640"/>
        <w:jc w:val="both"/>
        <w:rPr>
          <w:rFonts w:eastAsia="方正仿宋_GBK" w:hint="eastAsia"/>
          <w:kern w:val="2"/>
          <w:sz w:val="32"/>
          <w:lang w:val="en-US" w:eastAsia="zh-CN"/>
          <w:highlight w:val="auto"/>
        </w:rPr>
      </w:pP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2.</w:t>
      </w:r>
      <w:r>
        <w:rPr>
          <w:rFonts w:eastAsia="方正仿宋_GBK" w:hint="eastAsia"/>
          <w:kern w:val="2"/>
          <w:sz w:val="32"/>
          <w:highlight w:val="auto"/>
        </w:rPr>
        <w:t>企业营业执照、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企业信用报告；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left="0" w:firstLineChars="200" w:firstLine="640"/>
        <w:jc w:val="both"/>
        <w:rPr>
          <w:rFonts w:eastAsia="方正仿宋_GBK" w:hint="eastAsia"/>
          <w:kern w:val="2"/>
          <w:sz w:val="32"/>
          <w:lang w:eastAsia="zh-CN"/>
          <w:highlight w:val="auto"/>
        </w:rPr>
      </w:pP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3.</w:t>
      </w:r>
      <w:r>
        <w:rPr>
          <w:rFonts w:eastAsia="方正仿宋_GBK" w:hint="eastAsia"/>
          <w:kern w:val="2"/>
          <w:sz w:val="32"/>
          <w:highlight w:val="auto"/>
        </w:rPr>
        <w:t>银行贷款合同、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银行放款凭证、企业还款凭证、</w:t>
      </w:r>
      <w:r>
        <w:rPr>
          <w:rFonts w:eastAsia="方正仿宋_GBK" w:hint="eastAsia"/>
          <w:kern w:val="2"/>
          <w:sz w:val="32"/>
          <w:highlight w:val="auto"/>
        </w:rPr>
        <w:t>支付银行利息回单复印件</w:t>
      </w:r>
      <w:r>
        <w:rPr>
          <w:rFonts w:eastAsia="方正仿宋_GBK" w:hint="eastAsia"/>
          <w:kern w:val="2"/>
          <w:sz w:val="32"/>
          <w:lang w:eastAsia="zh-CN"/>
          <w:highlight w:val="auto"/>
        </w:rPr>
        <w:t>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left="0" w:firstLineChars="200" w:firstLine="640"/>
        <w:jc w:val="both"/>
        <w:rPr>
          <w:rFonts w:eastAsia="方正仿宋_GBK" w:hint="eastAsia"/>
          <w:kern w:val="2"/>
          <w:sz w:val="32"/>
          <w:lang w:val="en-US" w:eastAsia="zh-CN"/>
          <w:highlight w:val="auto"/>
        </w:rPr>
      </w:pP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4.用于</w:t>
      </w:r>
      <w:r>
        <w:rPr>
          <w:rFonts w:eastAsia="方正仿宋_GBK" w:hint="eastAsia"/>
          <w:kern w:val="2"/>
          <w:sz w:val="32"/>
          <w:lang w:eastAsia="zh-CN"/>
          <w:highlight w:val="auto"/>
        </w:rPr>
        <w:t>基础设施、固定资产设备投资建设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的佐证资料（</w:t>
      </w:r>
      <w:r>
        <w:rPr>
          <w:rFonts w:eastAsia="方正仿宋_GBK" w:hint="eastAsia"/>
          <w:kern w:val="2"/>
          <w:sz w:val="32"/>
          <w:lang w:eastAsia="zh-CN"/>
          <w:highlight w:val="auto"/>
        </w:rPr>
        <w:t>合同、票据、支付凭证或转账记录、建设前中后图片</w:t>
      </w:r>
      <w:r>
        <w:rPr>
          <w:rFonts w:eastAsia="方正仿宋_GBK" w:hint="eastAsia"/>
          <w:kern w:val="2"/>
          <w:sz w:val="32"/>
          <w:highlight w:val="auto"/>
        </w:rPr>
        <w:t>等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left="0" w:firstLineChars="200" w:firstLine="640"/>
        <w:jc w:val="both"/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</w:pPr>
      <w:r>
        <w:rPr>
          <w:rFonts w:eastAsia="方正仿宋_GBK" w:hint="eastAsia"/>
          <w:kern w:val="2"/>
          <w:sz w:val="32"/>
          <w:highlight w:val="auto"/>
        </w:rPr>
        <w:t>于</w:t>
      </w:r>
      <w:r>
        <w:rPr>
          <w:rFonts w:eastAsia="方正仿宋_GBK"/>
          <w:kern w:val="2"/>
          <w:sz w:val="32"/>
          <w:highlight w:val="auto"/>
        </w:rPr>
        <w:t>202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4</w:t>
      </w:r>
      <w:r>
        <w:rPr>
          <w:rFonts w:eastAsia="方正仿宋_GBK" w:hint="eastAsia"/>
          <w:kern w:val="2"/>
          <w:sz w:val="32"/>
          <w:highlight w:val="auto"/>
        </w:rPr>
        <w:t>年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8</w:t>
      </w:r>
      <w:r>
        <w:rPr>
          <w:rFonts w:eastAsia="方正仿宋_GBK" w:hint="eastAsia"/>
          <w:kern w:val="2"/>
          <w:sz w:val="32"/>
          <w:highlight w:val="auto"/>
        </w:rPr>
        <w:t>月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8</w:t>
      </w:r>
      <w:r>
        <w:rPr>
          <w:rFonts w:eastAsia="方正仿宋_GBK" w:hint="eastAsia"/>
          <w:kern w:val="2"/>
          <w:sz w:val="32"/>
          <w:highlight w:val="auto"/>
        </w:rPr>
        <w:t>日前将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以上</w:t>
      </w:r>
      <w:r>
        <w:rPr>
          <w:rFonts w:eastAsia="方正仿宋_GBK" w:hint="eastAsia"/>
          <w:kern w:val="2"/>
          <w:sz w:val="32"/>
          <w:highlight w:val="auto"/>
        </w:rPr>
        <w:t>申报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材料</w:t>
      </w:r>
      <w:r>
        <w:rPr>
          <w:rFonts w:eastAsia="方正仿宋_GBK" w:hint="eastAsia"/>
          <w:kern w:val="2"/>
          <w:sz w:val="32"/>
          <w:highlight w:val="auto"/>
        </w:rPr>
        <w:t>一式两份（含电子件）报</w:t>
      </w:r>
      <w:r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  <w:t>送至区农业农村委花椒产业服务科（305办公室），所报资料不完整或不符合相关条件的，视为无效申报，不纳入项目评审。联系人：周於强，联系电话：</w:t>
      </w:r>
      <w:r>
        <w:rPr>
          <w:rFonts w:eastAsia="方正仿宋_GBK" w:cs="宋体"/>
          <w:kern w:val="2"/>
          <w:sz w:val="32"/>
          <w:lang w:val="en-US" w:eastAsia="zh-CN" w:bidi="ar-SA"/>
          <w:highlight w:val="auto"/>
        </w:rPr>
        <w:t>023-47550303</w:t>
      </w:r>
      <w:r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  <w:t>，邮箱：jjnycyy@163.com。逾期不予受理。</w:t>
      </w:r>
      <w:bookmarkStart w:id="0" w:name="_GoBack"/>
      <w:bookmarkEnd w:id="0"/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200" w:firstLine="640"/>
        <w:jc w:val="both"/>
        <w:rPr>
          <w:rFonts w:eastAsia="方正仿宋_GBK"/>
          <w:kern w:val="2"/>
          <w:sz w:val="32"/>
          <w:highlight w:val="auto"/>
        </w:rPr>
      </w:pPr>
      <w:r>
        <w:rPr>
          <w:rFonts w:eastAsia="方正仿宋_GBK" w:hint="eastAsia"/>
          <w:kern w:val="2"/>
          <w:sz w:val="32"/>
          <w:lang w:eastAsia="zh-CN"/>
          <w:highlight w:val="auto"/>
        </w:rPr>
        <w:t>自本文件印发后，原《</w:t>
      </w:r>
      <w:r>
        <w:rPr>
          <w:rFonts w:eastAsia="方正仿宋_GBK" w:hint="eastAsia"/>
          <w:kern w:val="2"/>
          <w:sz w:val="32"/>
          <w:highlight w:val="auto"/>
        </w:rPr>
        <w:t>关于申报2023年现代农业设施建设贷款贴息的通知</w:t>
      </w:r>
      <w:r>
        <w:rPr>
          <w:rFonts w:eastAsia="方正仿宋_GBK" w:hint="eastAsia"/>
          <w:kern w:val="2"/>
          <w:sz w:val="32"/>
          <w:lang w:eastAsia="zh-CN"/>
          <w:highlight w:val="auto"/>
        </w:rPr>
        <w:t>》（</w:t>
      </w:r>
      <w:r>
        <w:rPr>
          <w:rFonts w:eastAsia="方正仿宋_GBK" w:hint="eastAsia"/>
          <w:kern w:val="2"/>
          <w:sz w:val="32"/>
          <w:highlight w:val="auto"/>
        </w:rPr>
        <w:t>津农业农村委发〔2024〕11号</w:t>
      </w:r>
      <w:r>
        <w:rPr>
          <w:rFonts w:eastAsia="方正仿宋_GBK" w:hint="eastAsia"/>
          <w:kern w:val="2"/>
          <w:sz w:val="32"/>
          <w:lang w:eastAsia="zh-CN"/>
          <w:highlight w:val="auto"/>
        </w:rPr>
        <w:t>）文件作废。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leftChars="200" w:left="2080" w:hangingChars="450" w:hanging="1440"/>
        <w:jc w:val="both"/>
        <w:rPr>
          <w:rFonts w:eastAsia="方正仿宋_GBK"/>
          <w:kern w:val="2"/>
          <w:sz w:val="32"/>
          <w:highlight w:val="auto"/>
        </w:rPr>
      </w:pPr>
      <w:r>
        <w:rPr>
          <w:rFonts w:eastAsia="方正仿宋_GBK" w:hint="eastAsia"/>
          <w:kern w:val="2"/>
          <w:sz w:val="32"/>
          <w:highlight w:val="auto"/>
        </w:rPr>
        <w:t>附件：1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.</w:t>
      </w:r>
      <w:r>
        <w:rPr>
          <w:rFonts w:eastAsia="方正仿宋_GBK" w:hint="eastAsia"/>
          <w:kern w:val="2"/>
          <w:sz w:val="32"/>
          <w:highlight w:val="auto"/>
        </w:rPr>
        <w:t>江津</w:t>
      </w:r>
      <w:r>
        <w:rPr>
          <w:rFonts w:eastAsia="方正仿宋_GBK"/>
          <w:kern w:val="2"/>
          <w:sz w:val="32"/>
          <w:highlight w:val="auto"/>
        </w:rPr>
        <w:t>区</w:t>
      </w:r>
      <w:r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  <w:t>现代农业设施建设</w:t>
      </w:r>
      <w:r>
        <w:rPr>
          <w:rFonts w:eastAsia="方正仿宋_GBK"/>
          <w:kern w:val="2"/>
          <w:sz w:val="32"/>
          <w:highlight w:val="auto"/>
        </w:rPr>
        <w:t>贷款贴息项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firstLineChars="600" w:firstLine="1920"/>
        <w:jc w:val="both"/>
        <w:rPr>
          <w:rFonts w:eastAsia="方正仿宋_GBK"/>
          <w:kern w:val="2"/>
          <w:sz w:val="32"/>
          <w:highlight w:val="auto"/>
        </w:rPr>
      </w:pPr>
      <w:r>
        <w:rPr>
          <w:rFonts w:eastAsia="方正仿宋_GBK"/>
          <w:kern w:val="2"/>
          <w:sz w:val="32"/>
          <w:highlight w:val="auto"/>
        </w:rPr>
        <w:t>目申报表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leftChars="500" w:left="1920" w:hangingChars="100" w:hanging="320"/>
        <w:jc w:val="both"/>
        <w:rPr>
          <w:rFonts w:eastAsia="方正仿宋_GBK"/>
          <w:kern w:val="2"/>
          <w:sz w:val="32"/>
          <w:highlight w:val="auto"/>
        </w:rPr>
      </w:pPr>
      <w:r>
        <w:rPr>
          <w:rFonts w:eastAsia="方正仿宋_GBK" w:hint="eastAsia"/>
          <w:kern w:val="2"/>
          <w:sz w:val="32"/>
          <w:highlight w:val="auto"/>
        </w:rPr>
        <w:t>2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.</w:t>
      </w:r>
      <w:r>
        <w:rPr>
          <w:rFonts w:eastAsia="方正仿宋_GBK" w:hint="eastAsia"/>
          <w:kern w:val="2"/>
          <w:sz w:val="32"/>
          <w:highlight w:val="auto"/>
        </w:rPr>
        <w:t>江津区</w:t>
      </w:r>
      <w:r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  <w:t>现代农业设施建设</w:t>
      </w:r>
      <w:r>
        <w:rPr>
          <w:rFonts w:eastAsia="方正仿宋_GBK"/>
          <w:kern w:val="2"/>
          <w:sz w:val="32"/>
          <w:highlight w:val="auto"/>
        </w:rPr>
        <w:t>贷款情况审核表</w:t>
      </w:r>
    </w:p>
    <w:p>
      <w:pPr>
        <w:pStyle w:val="20"/>
        <w:keepNext w:val="0"/>
        <w:keepLines w:val="0"/>
        <w:pageBreakBefore w:val="0"/>
        <w:widowControl/>
        <w:tabs>
          <w:tab w:val="left" w:pos="7583"/>
        </w:tabs>
        <w:kinsoku/>
        <w:wordWrap/>
        <w:overflowPunct/>
        <w:topLinePunct w:val="0"/>
        <w:bidi w:val="0"/>
        <w:spacing w:line="579" w:lineRule="exact"/>
        <w:ind w:leftChars="500" w:left="2080" w:hangingChars="150" w:hanging="480"/>
        <w:jc w:val="both"/>
        <w:rPr>
          <w:rFonts w:eastAsia="方正仿宋_GBK" w:hint="eastAsia"/>
          <w:kern w:val="2"/>
          <w:sz w:val="32"/>
          <w:highlight w:val="auto"/>
        </w:rPr>
      </w:pPr>
      <w:r>
        <w:rPr>
          <w:rFonts w:eastAsia="方正仿宋_GBK" w:hint="eastAsia"/>
          <w:kern w:val="2"/>
          <w:sz w:val="32"/>
          <w:highlight w:val="auto"/>
        </w:rPr>
        <w:t>3</w:t>
      </w:r>
      <w:r>
        <w:rPr>
          <w:rFonts w:eastAsia="方正仿宋_GBK" w:hint="eastAsia"/>
          <w:kern w:val="2"/>
          <w:sz w:val="32"/>
          <w:lang w:val="en-US" w:eastAsia="zh-CN"/>
          <w:highlight w:val="auto"/>
        </w:rPr>
        <w:t>.</w:t>
      </w:r>
      <w:r>
        <w:rPr>
          <w:rFonts w:eastAsia="方正仿宋_GBK" w:hint="eastAsia"/>
          <w:kern w:val="2"/>
          <w:sz w:val="32"/>
          <w:highlight w:val="auto"/>
        </w:rPr>
        <w:t>江津</w:t>
      </w:r>
      <w:r>
        <w:rPr>
          <w:rFonts w:eastAsia="方正仿宋_GBK"/>
          <w:kern w:val="2"/>
          <w:sz w:val="32"/>
          <w:highlight w:val="auto"/>
        </w:rPr>
        <w:t>区</w:t>
      </w:r>
      <w:r>
        <w:rPr>
          <w:rFonts w:eastAsia="方正仿宋_GBK" w:cs="宋体" w:hint="eastAsia"/>
          <w:kern w:val="2"/>
          <w:sz w:val="32"/>
          <w:lang w:val="en-US" w:eastAsia="zh-CN" w:bidi="ar-SA"/>
          <w:highlight w:val="auto"/>
        </w:rPr>
        <w:t>现代农业设施建设</w:t>
      </w:r>
      <w:r>
        <w:rPr>
          <w:rFonts w:eastAsia="方正仿宋_GBK" w:hint="eastAsia"/>
          <w:kern w:val="2"/>
          <w:sz w:val="32"/>
          <w:highlight w:val="auto"/>
        </w:rPr>
        <w:t>贷款贴息项</w:t>
      </w:r>
    </w:p>
    <w:p>
      <w:pPr>
        <w:pStyle w:val="20"/>
        <w:keepNext w:val="0"/>
        <w:keepLines w:val="0"/>
        <w:pageBreakBefore w:val="0"/>
        <w:widowControl/>
        <w:tabs>
          <w:tab w:val="left" w:pos="7742"/>
        </w:tabs>
        <w:kinsoku/>
        <w:wordWrap/>
        <w:overflowPunct/>
        <w:topLinePunct w:val="0"/>
        <w:bidi w:val="0"/>
        <w:spacing w:line="579" w:lineRule="exact"/>
        <w:ind w:leftChars="600" w:left="2080" w:hangingChars="50" w:hanging="160"/>
        <w:jc w:val="both"/>
        <w:rPr>
          <w:rFonts w:eastAsia="方正仿宋_GBK"/>
          <w:kern w:val="2"/>
          <w:sz w:val="32"/>
          <w:highlight w:val="auto"/>
        </w:rPr>
      </w:pPr>
      <w:r>
        <w:rPr>
          <w:rFonts w:eastAsia="方正仿宋_GBK" w:hint="eastAsia"/>
          <w:kern w:val="2"/>
          <w:sz w:val="32"/>
          <w:highlight w:val="auto"/>
        </w:rPr>
        <w:t>目汇总表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Chars="200" w:firstLine="640"/>
        <w:rPr>
          <w:rFonts w:eastAsia="方正仿宋_GBK" w:cs="方正仿宋_GBK"/>
          <w:sz w:val="32"/>
          <w:szCs w:val="32"/>
          <w:lang w:bidi="ar-SA"/>
          <w:highlight w:val="auto"/>
        </w:rPr>
      </w:pPr>
    </w:p>
    <w:p>
      <w:pPr>
        <w:spacing w:line="579" w:lineRule="exact"/>
        <w:ind w:left="0" w:firstLineChars="1150" w:firstLine="3680"/>
        <w:rPr>
          <w:rFonts w:ascii="宋体" w:hAnsi="宋体" w:hint="eastAsia"/>
        </w:rPr>
      </w:pPr>
      <w:r>
        <w:rPr>
          <w:rFonts w:ascii="宋体" w:hAnsi="宋体" w:hint="eastAsia"/>
        </w:rPr>
        <w:t>重庆市江津区农业</w:t>
      </w:r>
      <w:r>
        <w:rPr>
          <w:rFonts w:ascii="宋体" w:hAnsi="宋体"/>
        </w:rPr>
        <w:t>农村</w:t>
      </w:r>
      <w:r>
        <w:rPr>
          <w:rFonts w:ascii="宋体" w:hAnsi="宋体" w:hint="eastAsia"/>
        </w:rPr>
        <w:t>委员会</w:t>
      </w:r>
    </w:p>
    <w:p>
      <w:pPr>
        <w:wordWrap w:val="0"/>
        <w:spacing w:line="579" w:lineRule="exact"/>
        <w:ind w:firstLineChars="200" w:firstLine="640"/>
        <w:jc w:val="left"/>
        <w:rPr>
          <w:rFonts w:ascii="宋体" w:hAnsi="宋体"/>
        </w:rPr>
      </w:pPr>
      <w:r>
        <w:rPr>
          <w:rFonts w:ascii="宋体" w:hAnsi="宋体"/>
        </w:rPr>
        <w:t xml:space="preserve">                        </w:t>
      </w:r>
      <w:r>
        <w:rPr>
          <w:rFonts w:ascii="宋体" w:hAnsi="宋体" w:hint="eastAsia"/>
        </w:rPr>
        <w:t>20</w:t>
      </w:r>
      <w:r>
        <w:rPr>
          <w:rFonts w:ascii="宋体" w:hAnsi="宋体" w:hint="eastAsia"/>
          <w:lang w:val="en-US" w:eastAsia="zh-CN"/>
        </w:rPr>
        <w:t>24</w:t>
      </w:r>
      <w:r>
        <w:rPr>
          <w:rFonts w:ascii="宋体" w:hAnsi="宋体"/>
        </w:rPr>
        <w:t>年</w:t>
      </w:r>
      <w:r>
        <w:rPr>
          <w:rFonts w:ascii="宋体" w:hAnsi="宋体" w:hint="eastAsia"/>
          <w:lang w:val="en-US" w:eastAsia="zh-CN"/>
        </w:rPr>
        <w:t>7</w:t>
      </w:r>
      <w:r>
        <w:rPr>
          <w:rFonts w:ascii="宋体" w:hAnsi="宋体"/>
        </w:rPr>
        <w:t>月</w:t>
      </w:r>
      <w:r>
        <w:rPr>
          <w:rFonts w:ascii="宋体" w:hAnsi="宋体" w:hint="eastAsia"/>
          <w:lang w:val="en-US" w:eastAsia="zh-CN"/>
        </w:rPr>
        <w:t>24</w:t>
      </w:r>
      <w:r>
        <w:rPr>
          <w:rFonts w:ascii="宋体" w:hAnsi="宋体"/>
        </w:rPr>
        <w:t>日</w:t>
      </w:r>
    </w:p>
    <w:p>
      <w:pPr>
        <w:pStyle w:val="15"/>
        <w:ind w:left="0" w:firstLine="0"/>
        <w:rPr>
          <w:rFonts w:ascii="宋体" w:hint="eastAsia"/>
        </w:rPr>
      </w:pPr>
    </w:p>
    <w:p>
      <w:pPr>
        <w:rPr>
          <w:rFonts w:ascii="宋体" w:hAnsi="宋体"/>
        </w:rPr>
      </w:pPr>
    </w:p>
    <w:p>
      <w:pPr>
        <w:pStyle w:val="15"/>
        <w:ind w:left="0" w:firstLine="0"/>
        <w:rPr>
          <w:rFonts w:ascii="宋体" w:hint="eastAsia"/>
        </w:rPr>
      </w:pPr>
    </w:p>
    <w:p>
      <w:pPr>
        <w:rPr>
          <w:rFonts w:ascii="宋体" w:hAnsi="宋体"/>
        </w:rPr>
      </w:pPr>
    </w:p>
    <w:p>
      <w:pPr>
        <w:pStyle w:val="15"/>
        <w:ind w:left="0" w:firstLine="0"/>
        <w:rPr>
          <w:rFonts w:ascii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highlight w:val="auto"/>
        </w:rPr>
      </w:pPr>
      <w:r>
        <w:rPr>
          <w:rFonts w:ascii="方正黑体_GBK" w:eastAsia="方正黑体_GBK" w:hint="eastAsia"/>
          <w:highlight w:val="auto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Chars="100" w:firstLine="320"/>
        <w:jc w:val="center"/>
        <w:rPr>
          <w:rFonts w:ascii="方正小标宋_GBK" w:eastAsia="方正小标宋_GBK" w:hint="eastAsia"/>
          <w:szCs w:val="32"/>
          <w:highlight w:val="auto"/>
        </w:rPr>
      </w:pPr>
      <w:r>
        <w:rPr>
          <w:rFonts w:ascii="方正小标宋_GBK" w:eastAsia="方正小标宋_GBK" w:hint="eastAsia"/>
          <w:szCs w:val="32"/>
          <w:highlight w:val="auto"/>
        </w:rPr>
        <w:t>江津区</w:t>
      </w:r>
      <w:r>
        <w:rPr>
          <w:rFonts w:ascii="方正小标宋_GBK" w:eastAsia="方正小标宋_GBK" w:hint="eastAsia"/>
          <w:szCs w:val="32"/>
          <w:lang w:val="en-US" w:eastAsia="zh-CN"/>
          <w:highlight w:val="auto"/>
        </w:rPr>
        <w:t>现代农业设施建设</w:t>
      </w:r>
      <w:r>
        <w:rPr>
          <w:rFonts w:ascii="方正小标宋_GBK" w:eastAsia="方正小标宋_GBK" w:hint="eastAsia"/>
          <w:szCs w:val="32"/>
          <w:highlight w:val="auto"/>
        </w:rPr>
        <w:t>贷款贴息项目申报表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Chars="100" w:firstLine="320"/>
        <w:rPr>
          <w:rFonts w:ascii="方正小标宋_GBK" w:eastAsia="方正小标宋_GBK" w:hint="eastAsia"/>
          <w:szCs w:val="32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Chars="100" w:firstLine="240"/>
        <w:rPr>
          <w:sz w:val="24"/>
          <w:szCs w:val="24"/>
          <w:highlight w:val="auto"/>
        </w:rPr>
      </w:pPr>
      <w:r>
        <w:rPr>
          <w:sz w:val="24"/>
          <w:szCs w:val="24"/>
          <w:highlight w:val="auto"/>
        </w:rPr>
        <w:t>申报单位（盖章）：                        申报时间：</w:t>
      </w:r>
      <w:r>
        <w:rPr>
          <w:rFonts w:hint="eastAsia"/>
          <w:sz w:val="24"/>
          <w:szCs w:val="24"/>
          <w:lang w:val="en-US" w:eastAsia="zh-CN"/>
          <w:highlight w:val="auto"/>
        </w:rPr>
        <w:t>2024</w:t>
      </w:r>
      <w:r>
        <w:rPr>
          <w:sz w:val="24"/>
          <w:szCs w:val="24"/>
          <w:highlight w:val="auto"/>
        </w:rPr>
        <w:t xml:space="preserve"> 年    月    日</w:t>
      </w:r>
    </w:p>
    <w:tbl>
      <w:tblPr>
        <w:jc w:val="cent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335"/>
        <w:gridCol w:w="1935"/>
        <w:gridCol w:w="2267"/>
      </w:tblGrid>
      <w:tr>
        <w:trPr>
          <w:trHeight w:val="500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申报单位名称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</w:tr>
      <w:tr>
        <w:trPr>
          <w:trHeight w:val="590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通讯地址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</w:tr>
      <w:tr>
        <w:trPr>
          <w:trHeight w:val="480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法人代表</w:t>
            </w:r>
          </w:p>
        </w:tc>
        <w:tc>
          <w:tcPr>
            <w:tcW w:w="23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联系电话</w:t>
            </w:r>
          </w:p>
        </w:tc>
        <w:tc>
          <w:tcPr>
            <w:tcW w:w="22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</w:tr>
      <w:tr>
        <w:trPr>
          <w:trHeight w:val="550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联系人</w:t>
            </w:r>
          </w:p>
        </w:tc>
        <w:tc>
          <w:tcPr>
            <w:tcW w:w="23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联系电话</w:t>
            </w:r>
          </w:p>
        </w:tc>
        <w:tc>
          <w:tcPr>
            <w:tcW w:w="22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</w:tr>
      <w:tr>
        <w:trPr>
          <w:trHeight w:val="520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单位性质</w:t>
            </w:r>
          </w:p>
        </w:tc>
        <w:tc>
          <w:tcPr>
            <w:tcW w:w="23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生产规模</w:t>
            </w:r>
          </w:p>
        </w:tc>
        <w:tc>
          <w:tcPr>
            <w:tcW w:w="22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</w:tr>
      <w:tr>
        <w:trPr>
          <w:trHeight w:val="520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eastAsia="方正仿宋_GBK" w:hint="eastAsia"/>
                <w:kern w:val="0"/>
                <w:sz w:val="21"/>
                <w:lang w:val="en-US" w:eastAsia="zh-CN"/>
                <w:highlight w:val="auto"/>
              </w:rPr>
            </w:pPr>
            <w:r>
              <w:rPr>
                <w:rFonts w:hint="eastAsia"/>
                <w:kern w:val="0"/>
                <w:sz w:val="21"/>
                <w:lang w:val="en-US" w:eastAsia="zh-CN"/>
                <w:highlight w:val="auto"/>
              </w:rPr>
              <w:t>贷款金额（万元）</w:t>
            </w:r>
          </w:p>
        </w:tc>
        <w:tc>
          <w:tcPr>
            <w:tcW w:w="23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Chars="-50" w:left="-160" w:rightChars="-50" w:right="-160"/>
              <w:jc w:val="center"/>
              <w:rPr>
                <w:kern w:val="0"/>
                <w:sz w:val="21"/>
                <w:highlight w:val="auto"/>
              </w:rPr>
            </w:pPr>
            <w:r>
              <w:rPr>
                <w:spacing w:val="-6"/>
                <w:kern w:val="0"/>
                <w:sz w:val="21"/>
                <w:highlight w:val="auto"/>
              </w:rPr>
              <w:t>申请</w:t>
            </w:r>
            <w:r>
              <w:rPr>
                <w:rFonts w:hint="eastAsia"/>
                <w:spacing w:val="-6"/>
                <w:kern w:val="0"/>
                <w:sz w:val="21"/>
                <w:lang w:val="en-US" w:eastAsia="zh-CN"/>
                <w:highlight w:val="auto"/>
              </w:rPr>
              <w:t>贴息</w:t>
            </w:r>
            <w:r>
              <w:rPr>
                <w:spacing w:val="-6"/>
                <w:kern w:val="0"/>
                <w:sz w:val="21"/>
                <w:highlight w:val="auto"/>
              </w:rPr>
              <w:t>金额（万元）</w:t>
            </w:r>
          </w:p>
        </w:tc>
        <w:tc>
          <w:tcPr>
            <w:tcW w:w="22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</w:tr>
      <w:tr>
        <w:trPr>
          <w:trHeight w:val="520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开户单位名称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</w:tr>
      <w:tr>
        <w:trPr>
          <w:trHeight w:val="535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开户银行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</w:tr>
      <w:tr>
        <w:trPr>
          <w:trHeight w:val="575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rFonts w:hint="eastAsia"/>
                <w:kern w:val="0"/>
                <w:sz w:val="21"/>
                <w:highlight w:val="auto"/>
              </w:rPr>
              <w:t>银行账号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</w:tc>
      </w:tr>
      <w:tr>
        <w:trPr>
          <w:trHeight w:val="2445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Chars="-50" w:left="-160" w:rightChars="-50" w:right="-160"/>
              <w:jc w:val="center"/>
              <w:rPr>
                <w:spacing w:val="-4"/>
                <w:kern w:val="0"/>
                <w:sz w:val="21"/>
                <w:shd w:val="solid" w:color="FFFFFF" w:fill="FFFFFF"/>
                <w:highlight w:val="auto"/>
              </w:rPr>
            </w:pPr>
            <w:r>
              <w:rPr>
                <w:spacing w:val="-4"/>
                <w:kern w:val="0"/>
                <w:sz w:val="21"/>
                <w:shd w:val="solid" w:color="FFFFFF" w:fill="FFFFFF"/>
                <w:highlight w:val="auto"/>
              </w:rPr>
              <w:t>镇街（园区）初审意见：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负责人（签字）：   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Chars="900" w:firstLine="1890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 xml:space="preserve">  </w:t>
            </w:r>
            <w:r>
              <w:rPr>
                <w:rFonts w:hint="eastAsia"/>
                <w:kern w:val="0"/>
                <w:sz w:val="21"/>
                <w:lang w:val="en-US" w:eastAsia="zh-CN"/>
                <w:highlight w:val="auto"/>
              </w:rPr>
              <w:t xml:space="preserve">                  </w:t>
            </w:r>
            <w:r>
              <w:rPr>
                <w:kern w:val="0"/>
                <w:sz w:val="21"/>
                <w:highlight w:val="auto"/>
              </w:rPr>
              <w:t xml:space="preserve">  年    月    日</w:t>
            </w:r>
          </w:p>
        </w:tc>
      </w:tr>
      <w:tr>
        <w:trPr>
          <w:trHeight w:val="2910"/>
        </w:trPr>
        <w:tc>
          <w:tcPr>
            <w:tcW w:w="2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>区农业农村委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kern w:val="0"/>
                <w:sz w:val="21"/>
                <w:shd w:val="solid" w:color="FFFFFF" w:fill="FFFFFF"/>
                <w:highlight w:val="auto"/>
              </w:rPr>
            </w:pPr>
            <w:r>
              <w:rPr>
                <w:rFonts w:hint="eastAsia"/>
                <w:kern w:val="0"/>
                <w:sz w:val="21"/>
                <w:highlight w:val="auto"/>
              </w:rPr>
              <w:t>复核</w:t>
            </w:r>
            <w:r>
              <w:rPr>
                <w:kern w:val="0"/>
                <w:sz w:val="21"/>
                <w:highlight w:val="auto"/>
              </w:rPr>
              <w:t>意见：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/>
                <w:kern w:val="0"/>
                <w:sz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rFonts w:hint="eastAsia"/>
                <w:kern w:val="0"/>
                <w:sz w:val="21"/>
                <w:highlight w:val="auto"/>
              </w:rPr>
              <w:t>审查人员：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 xml:space="preserve">负责人（签名）：                 单位（盖章）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Chars="1300" w:firstLine="2730"/>
              <w:jc w:val="left"/>
              <w:rPr>
                <w:kern w:val="0"/>
                <w:sz w:val="21"/>
                <w:highlight w:val="auto"/>
              </w:rPr>
            </w:pPr>
            <w:r>
              <w:rPr>
                <w:kern w:val="0"/>
                <w:sz w:val="21"/>
                <w:highlight w:val="auto"/>
              </w:rPr>
              <w:t xml:space="preserve">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Chars="100" w:firstLine="240"/>
        <w:rPr>
          <w:sz w:val="24"/>
          <w:szCs w:val="24"/>
          <w:highlight w:val="auto"/>
        </w:rPr>
        <w:sectPr>
          <w:footerReference w:type="default" r:id="rId2"/>
          <w:footerReference w:type="even" r:id="rId3"/>
          <w:pgSz w:w="11906" w:h="16838"/>
          <w:pgMar w:top="1440" w:right="1800" w:bottom="1440" w:left="1800" w:header="851" w:footer="992" w:gutter="0"/>
          <w:docGrid w:type="lines" w:linePitch="435" w:charSpace="0"/>
        </w:sectPr>
      </w:pPr>
      <w:r>
        <w:rPr>
          <w:sz w:val="24"/>
          <w:szCs w:val="24"/>
          <w:highlight w:val="auto"/>
        </w:rPr>
        <w:t xml:space="preserve">联系人：           联系电话：              填表时间：   年   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eastAsia="方正黑体_GBK" w:hint="eastAsia"/>
          <w:lang w:val="en-US" w:eastAsia="zh-CN"/>
          <w:highlight w:val="auto"/>
        </w:rPr>
      </w:pPr>
      <w:r>
        <w:rPr>
          <w:rFonts w:ascii="方正黑体_GBK" w:eastAsia="方正黑体_GBK" w:hint="eastAsia"/>
          <w:highlight w:val="auto"/>
        </w:rPr>
        <w:t>附件</w:t>
      </w:r>
      <w:r>
        <w:rPr>
          <w:rFonts w:ascii="方正黑体_GBK" w:eastAsia="方正黑体_GBK" w:hint="eastAsia"/>
          <w:lang w:val="en-US" w:eastAsia="zh-CN"/>
          <w:highlight w:val="auto"/>
        </w:rPr>
        <w:t>2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Chars="500" w:left="1580"/>
        <w:jc w:val="center"/>
        <w:rPr>
          <w:rFonts w:ascii="方正小标宋_GBK" w:eastAsia="方正小标宋_GBK" w:cs="Times New Roman" w:hint="eastAsia"/>
          <w:kern w:val="2"/>
          <w:sz w:val="32"/>
          <w:szCs w:val="32"/>
          <w:lang w:val="en-US" w:eastAsia="zh-CN" w:bidi="ar-SA"/>
          <w:highlight w:val="auto"/>
        </w:rPr>
      </w:pPr>
      <w:r>
        <w:rPr>
          <w:rFonts w:ascii="方正小标宋_GBK" w:eastAsia="方正小标宋_GBK" w:cs="Times New Roman" w:hint="eastAsia"/>
          <w:kern w:val="2"/>
          <w:sz w:val="32"/>
          <w:szCs w:val="32"/>
          <w:lang w:val="en-US" w:eastAsia="zh-CN" w:bidi="ar-SA"/>
          <w:highlight w:val="auto"/>
        </w:rPr>
        <w:t>江津区现代农业设施建设贷款情况审核表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jc w:val="both"/>
        <w:textAlignment w:val="center"/>
        <w:rPr>
          <w:rFonts w:ascii="Times New Roman" w:eastAsia="方正仿宋_GBK" w:hAnsi="Times New Roman"/>
          <w:kern w:val="2"/>
          <w:sz w:val="36"/>
          <w:szCs w:val="36"/>
          <w:lang w:val="en-US" w:eastAsia="zh-CN"/>
          <w:highlight w:val="auto"/>
        </w:rPr>
      </w:pPr>
      <w:r>
        <w:rPr>
          <w:kern w:val="0"/>
          <w:sz w:val="24"/>
          <w:szCs w:val="24"/>
          <w:highlight w:val="auto"/>
        </w:rPr>
        <w:t>申报企业名称（盖章）</w:t>
      </w:r>
      <w:r>
        <w:rPr>
          <w:rFonts w:hint="eastAsia"/>
          <w:kern w:val="0"/>
          <w:sz w:val="24"/>
          <w:szCs w:val="24"/>
          <w:lang w:eastAsia="zh-CN"/>
          <w:highlight w:val="auto"/>
        </w:rPr>
        <w:t>：</w:t>
      </w:r>
      <w:r>
        <w:rPr>
          <w:rFonts w:hint="eastAsia"/>
          <w:kern w:val="0"/>
          <w:sz w:val="24"/>
          <w:szCs w:val="24"/>
          <w:lang w:val="en-US" w:eastAsia="zh-CN"/>
          <w:highlight w:val="auto"/>
        </w:rPr>
        <w:t xml:space="preserve">                        </w:t>
      </w:r>
      <w:r>
        <w:rPr>
          <w:kern w:val="0"/>
          <w:sz w:val="24"/>
          <w:szCs w:val="24"/>
          <w:highlight w:val="auto"/>
        </w:rPr>
        <w:t xml:space="preserve"> </w:t>
      </w:r>
      <w:r>
        <w:rPr>
          <w:rFonts w:hint="eastAsia"/>
          <w:kern w:val="0"/>
          <w:sz w:val="24"/>
          <w:szCs w:val="24"/>
          <w:highlight w:val="auto"/>
        </w:rPr>
        <w:t>202</w:t>
      </w:r>
      <w:r>
        <w:rPr>
          <w:rFonts w:hint="eastAsia"/>
          <w:kern w:val="0"/>
          <w:sz w:val="24"/>
          <w:szCs w:val="24"/>
          <w:lang w:val="en-US" w:eastAsia="zh-CN"/>
          <w:highlight w:val="auto"/>
        </w:rPr>
        <w:t>4</w:t>
      </w:r>
      <w:r>
        <w:rPr>
          <w:rFonts w:hint="eastAsia"/>
          <w:kern w:val="0"/>
          <w:sz w:val="24"/>
          <w:szCs w:val="24"/>
          <w:highlight w:val="auto"/>
        </w:rPr>
        <w:t>年   月   日</w:t>
      </w:r>
      <w:r>
        <w:rPr>
          <w:kern w:val="0"/>
          <w:sz w:val="24"/>
          <w:szCs w:val="24"/>
          <w:highlight w:val="auto"/>
        </w:rPr>
        <w:t xml:space="preserve">                                 </w:t>
      </w:r>
      <w:r>
        <w:rPr>
          <w:rFonts w:hint="eastAsia"/>
          <w:kern w:val="0"/>
          <w:sz w:val="24"/>
          <w:szCs w:val="24"/>
          <w:highlight w:val="auto"/>
        </w:rPr>
        <w:t>单位：</w:t>
      </w:r>
      <w:r>
        <w:rPr>
          <w:kern w:val="0"/>
          <w:sz w:val="24"/>
          <w:szCs w:val="24"/>
          <w:highlight w:val="auto"/>
        </w:rPr>
        <w:t xml:space="preserve">万元 </w:t>
      </w:r>
    </w:p>
    <w:tbl>
      <w:tblPr>
        <w:jc w:val="left"/>
        <w:tblInd w:w="0" w:type="dxa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135"/>
        <w:gridCol w:w="2016"/>
        <w:gridCol w:w="1488"/>
        <w:gridCol w:w="1949"/>
        <w:gridCol w:w="1996"/>
        <w:gridCol w:w="1890"/>
      </w:tblGrid>
      <w:tr>
        <w:trPr>
          <w:trHeight w:val="893"/>
        </w:trPr>
        <w:tc>
          <w:tcPr>
            <w:tcW w:w="1482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72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项目</w:t>
            </w:r>
          </w:p>
        </w:tc>
        <w:tc>
          <w:tcPr>
            <w:tcW w:w="2135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承贷银行简称</w:t>
            </w:r>
          </w:p>
        </w:tc>
        <w:tc>
          <w:tcPr>
            <w:tcW w:w="2016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开户行账号</w:t>
            </w:r>
          </w:p>
        </w:tc>
        <w:tc>
          <w:tcPr>
            <w:tcW w:w="1488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贷款金额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</w:p>
        </w:tc>
        <w:tc>
          <w:tcPr>
            <w:tcW w:w="1949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贷款起止日期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</w:p>
        </w:tc>
        <w:tc>
          <w:tcPr>
            <w:tcW w:w="1996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已付利息合计</w:t>
            </w:r>
          </w:p>
        </w:tc>
        <w:tc>
          <w:tcPr>
            <w:tcW w:w="1890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贷款用途</w:t>
            </w:r>
          </w:p>
        </w:tc>
      </w:tr>
      <w:tr>
        <w:trPr>
          <w:trHeight w:val="769"/>
        </w:trPr>
        <w:tc>
          <w:tcPr>
            <w:tcW w:w="1482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企业填报栏</w:t>
            </w:r>
          </w:p>
        </w:tc>
        <w:tc>
          <w:tcPr>
            <w:tcW w:w="2135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</w:p>
        </w:tc>
        <w:tc>
          <w:tcPr>
            <w:tcW w:w="2016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</w:p>
        </w:tc>
        <w:tc>
          <w:tcPr>
            <w:tcW w:w="1488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</w:p>
        </w:tc>
        <w:tc>
          <w:tcPr>
            <w:tcW w:w="1949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</w:p>
        </w:tc>
        <w:tc>
          <w:tcPr>
            <w:tcW w:w="1996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</w:p>
        </w:tc>
        <w:tc>
          <w:tcPr>
            <w:tcW w:w="1890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</w:p>
        </w:tc>
      </w:tr>
      <w:tr>
        <w:tc>
          <w:tcPr>
            <w:tcW w:w="56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贷款利息支付日期</w:t>
            </w:r>
          </w:p>
        </w:tc>
        <w:tc>
          <w:tcPr>
            <w:tcW w:w="54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贷款已付利息</w:t>
            </w:r>
            <w:r>
              <w:rPr>
                <w:rFonts w:ascii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金额</w:t>
            </w: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（每月支付金额）</w:t>
            </w:r>
          </w:p>
        </w:tc>
        <w:tc>
          <w:tcPr>
            <w:tcW w:w="1890" w:type="dxa"/>
            <w:vMerge w:val="restart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银行审核意见</w:t>
            </w:r>
            <w:r>
              <w:rPr>
                <w:rFonts w:ascii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（盖章）</w:t>
            </w: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：</w:t>
            </w:r>
          </w:p>
        </w:tc>
      </w:tr>
      <w:tr>
        <w:trPr>
          <w:trHeight w:val="451"/>
        </w:trPr>
        <w:tc>
          <w:tcPr>
            <w:tcW w:w="56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1.</w:t>
            </w:r>
          </w:p>
        </w:tc>
        <w:tc>
          <w:tcPr>
            <w:tcW w:w="54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</w:pPr>
          </w:p>
        </w:tc>
        <w:tc>
          <w:tcPr>
            <w:tcW w:w="1890" w:type="dxa"/>
            <w:vMerge/>
            <w:noWrap/>
          </w:tcPr>
          <w:p/>
        </w:tc>
      </w:tr>
      <w:tr>
        <w:trPr>
          <w:trHeight w:val="629"/>
        </w:trPr>
        <w:tc>
          <w:tcPr>
            <w:tcW w:w="56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  <w:t>2.</w:t>
            </w:r>
          </w:p>
        </w:tc>
        <w:tc>
          <w:tcPr>
            <w:tcW w:w="54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</w:tc>
        <w:tc>
          <w:tcPr>
            <w:tcW w:w="1890" w:type="dxa"/>
            <w:vMerge/>
            <w:noWrap/>
          </w:tcPr>
          <w:p/>
        </w:tc>
      </w:tr>
      <w:tr>
        <w:tc>
          <w:tcPr>
            <w:tcW w:w="56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  <w:t>3.</w:t>
            </w:r>
          </w:p>
        </w:tc>
        <w:tc>
          <w:tcPr>
            <w:tcW w:w="54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</w:tc>
        <w:tc>
          <w:tcPr>
            <w:tcW w:w="1890" w:type="dxa"/>
            <w:vMerge/>
            <w:noWrap/>
          </w:tcPr>
          <w:p/>
        </w:tc>
      </w:tr>
      <w:tr>
        <w:tc>
          <w:tcPr>
            <w:tcW w:w="56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方正仿宋_GBK" w:cs="方正仿宋_GBK" w:hint="eastAsia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  <w:t>4......(可增加行)</w:t>
            </w:r>
          </w:p>
        </w:tc>
        <w:tc>
          <w:tcPr>
            <w:tcW w:w="5433" w:type="dxa"/>
            <w:gridSpan w:val="3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方正仿宋_GBK" w:eastAsia="方正仿宋_GBK" w:cs="方正仿宋_GBK" w:hint="eastAsia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</w:tc>
        <w:tc>
          <w:tcPr>
            <w:tcW w:w="1890" w:type="dxa"/>
            <w:vMerge/>
            <w:noWrap/>
          </w:tcPr>
          <w:p/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108" w:firstLineChars="600" w:firstLine="1416"/>
        <w:jc w:val="left"/>
        <w:rPr>
          <w:rFonts w:hint="eastAsia"/>
          <w:lang w:val="en-US" w:eastAsia="zh-CN"/>
          <w:highlight w:val="auto"/>
        </w:rPr>
      </w:pPr>
      <w:r>
        <w:rPr>
          <w:rFonts w:hint="eastAsia"/>
          <w:kern w:val="0"/>
          <w:sz w:val="24"/>
          <w:szCs w:val="24"/>
          <w:lang w:val="en-US" w:eastAsia="zh-CN"/>
          <w:highlight w:val="auto"/>
        </w:rPr>
        <w:t>填报人：                                                            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400" w:lineRule="exact"/>
        <w:jc w:val="left"/>
        <w:textAlignment w:val="auto"/>
        <w:rPr>
          <w:kern w:val="0"/>
          <w:sz w:val="24"/>
          <w:szCs w:val="24"/>
          <w:highlight w:val="auto"/>
        </w:rPr>
      </w:pPr>
      <w:r>
        <w:rPr>
          <w:kern w:val="0"/>
          <w:sz w:val="24"/>
          <w:szCs w:val="24"/>
          <w:highlight w:val="auto"/>
        </w:rPr>
        <w:t>说明：1.此表由申请企业填写（</w:t>
      </w:r>
      <w:r>
        <w:rPr>
          <w:rFonts w:hint="eastAsia"/>
          <w:kern w:val="0"/>
          <w:sz w:val="24"/>
          <w:szCs w:val="24"/>
          <w:lang w:val="en-US" w:eastAsia="zh-CN"/>
          <w:highlight w:val="auto"/>
        </w:rPr>
        <w:t>一笔</w:t>
      </w:r>
      <w:r>
        <w:rPr>
          <w:kern w:val="0"/>
          <w:sz w:val="24"/>
          <w:szCs w:val="24"/>
          <w:highlight w:val="auto"/>
        </w:rPr>
        <w:t xml:space="preserve">贷款填写一张），送所在地贷款银行审核和盖章； </w:t>
      </w:r>
    </w:p>
    <w:p>
      <w:pPr>
        <w:keepNext w:val="0"/>
        <w:keepLines w:val="0"/>
        <w:pageBreakBefore w:val="0"/>
        <w:widowControl/>
        <w:tabs>
          <w:tab w:val="left" w:pos="1548"/>
        </w:tabs>
        <w:kinsoku/>
        <w:wordWrap/>
        <w:overflowPunct/>
        <w:topLinePunct w:val="0"/>
        <w:bidi w:val="0"/>
        <w:snapToGrid w:val="0"/>
        <w:spacing w:line="400" w:lineRule="exact"/>
        <w:ind w:left="0" w:firstLineChars="300" w:firstLine="708"/>
        <w:jc w:val="left"/>
        <w:textAlignment w:val="auto"/>
        <w:rPr>
          <w:kern w:val="0"/>
          <w:sz w:val="24"/>
          <w:szCs w:val="24"/>
          <w:highlight w:val="auto"/>
        </w:rPr>
      </w:pPr>
      <w:r>
        <w:rPr>
          <w:rFonts w:hint="eastAsia"/>
          <w:kern w:val="0"/>
          <w:sz w:val="24"/>
          <w:szCs w:val="24"/>
          <w:lang w:val="en-US" w:eastAsia="zh-CN"/>
          <w:highlight w:val="auto"/>
        </w:rPr>
        <w:t>2.</w:t>
      </w:r>
      <w:r>
        <w:rPr>
          <w:kern w:val="0"/>
          <w:sz w:val="24"/>
          <w:szCs w:val="24"/>
          <w:highlight w:val="auto"/>
        </w:rPr>
        <w:t>企业贷款支付利息，应以贷款银行利息结算清单数据为准，并按支付日期逐笔填写</w:t>
      </w:r>
      <w:r>
        <w:rPr>
          <w:rFonts w:hint="eastAsia"/>
          <w:kern w:val="0"/>
          <w:sz w:val="24"/>
          <w:szCs w:val="24"/>
          <w:highlight w:val="auto"/>
        </w:rPr>
        <w:t>，附支付利息凭证</w:t>
      </w:r>
      <w:r>
        <w:rPr>
          <w:kern w:val="0"/>
          <w:sz w:val="24"/>
          <w:szCs w:val="24"/>
          <w:highlight w:val="auto"/>
        </w:rPr>
        <w:t>；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00" w:lineRule="exact"/>
        <w:ind w:firstLineChars="300" w:firstLine="708"/>
        <w:textAlignment w:val="auto"/>
        <w:rPr>
          <w:lang w:val="en-US" w:eastAsia="en-US"/>
          <w:highlight w:val="auto"/>
        </w:rPr>
      </w:pPr>
      <w:r>
        <w:rPr>
          <w:rFonts w:hint="eastAsia"/>
          <w:lang w:val="en-US" w:eastAsia="zh-CN"/>
          <w:highlight w:val="auto"/>
        </w:rPr>
        <w:t>3.贷款起息日期以银行实际放款到账日期为准，贷款截止日期以企业本金还款凭证日期为准。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ascii="Times New Roman" w:eastAsia="方正黑体_GBK" w:hAnsi="Times New Roman" w:hint="eastAsia"/>
          <w:sz w:val="32"/>
          <w:szCs w:val="32"/>
          <w:highlight w:val="auto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ascii="Times New Roman" w:eastAsia="方正黑体_GBK" w:hAnsi="Times New Roman" w:hint="eastAsia"/>
          <w:sz w:val="32"/>
          <w:szCs w:val="32"/>
          <w:highlight w:val="auto"/>
        </w:rPr>
      </w:pPr>
      <w:r>
        <w:rPr>
          <w:rFonts w:ascii="Times New Roman" w:eastAsia="方正黑体_GBK" w:hAnsi="Times New Roman" w:hint="eastAsia"/>
          <w:sz w:val="32"/>
          <w:szCs w:val="32"/>
          <w:highlight w:val="auto"/>
        </w:rPr>
        <w:t>附件3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Chars="400" w:firstLine="944"/>
        <w:jc w:val="both"/>
        <w:rPr>
          <w:rFonts w:ascii="Times New Roman" w:eastAsia="方正小标宋_GBK" w:hAnsi="Times New Roman"/>
          <w:sz w:val="44"/>
          <w:szCs w:val="44"/>
          <w:highlight w:val="auto"/>
        </w:rPr>
      </w:pPr>
      <w:r>
        <w:rPr>
          <w:rFonts w:ascii="Times New Roman" w:hAnsi="Times New Roman"/>
          <w:highlight w:val="auto"/>
        </w:rPr>
        <w:t xml:space="preserve">         </w:t>
      </w:r>
      <w:r>
        <w:rPr>
          <w:rFonts w:ascii="Times New Roman" w:hAnsi="Times New Roman"/>
          <w:sz w:val="36"/>
          <w:szCs w:val="36"/>
          <w:highlight w:val="auto"/>
        </w:rPr>
        <w:t xml:space="preserve"> </w:t>
      </w:r>
      <w:r>
        <w:rPr>
          <w:rFonts w:ascii="Times New Roman" w:hAnsi="Times New Roman" w:hint="eastAsia"/>
          <w:sz w:val="36"/>
          <w:szCs w:val="36"/>
          <w:lang w:val="en-US" w:eastAsia="zh-CN"/>
          <w:highlight w:val="auto"/>
        </w:rPr>
        <w:t xml:space="preserve"> </w:t>
      </w:r>
      <w:r>
        <w:rPr>
          <w:rFonts w:ascii="方正小标宋_GBK" w:eastAsia="方正小标宋_GBK" w:cs="Times New Roman" w:hint="eastAsia"/>
          <w:kern w:val="2"/>
          <w:sz w:val="36"/>
          <w:szCs w:val="36"/>
          <w:lang w:val="en-US" w:eastAsia="zh-CN" w:bidi="ar-SA"/>
          <w:highlight w:val="auto"/>
        </w:rPr>
        <w:t xml:space="preserve"> 江津区现代农业设施建设贷款贴息项目汇总表</w:t>
      </w:r>
    </w:p>
    <w:p>
      <w:pPr>
        <w:keepNext w:val="0"/>
        <w:keepLines w:val="0"/>
        <w:pageBreakBefore w:val="0"/>
        <w:widowControl/>
        <w:tabs>
          <w:tab w:val="left" w:pos="7488"/>
          <w:tab w:val="left" w:pos="8748"/>
          <w:tab w:val="left" w:pos="9926"/>
          <w:tab w:val="left" w:pos="11006"/>
          <w:tab w:val="left" w:pos="12086"/>
          <w:tab w:val="left" w:pos="13346"/>
        </w:tabs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kern w:val="0"/>
          <w:sz w:val="24"/>
          <w:szCs w:val="24"/>
          <w:highlight w:val="auto"/>
        </w:rPr>
      </w:pPr>
    </w:p>
    <w:p>
      <w:pPr>
        <w:keepNext w:val="0"/>
        <w:keepLines w:val="0"/>
        <w:pageBreakBefore w:val="0"/>
        <w:widowControl/>
        <w:tabs>
          <w:tab w:val="left" w:pos="7488"/>
          <w:tab w:val="left" w:pos="8748"/>
          <w:tab w:val="left" w:pos="9926"/>
          <w:tab w:val="left" w:pos="11006"/>
          <w:tab w:val="left" w:pos="12086"/>
          <w:tab w:val="left" w:pos="13346"/>
        </w:tabs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b/>
          <w:bCs/>
          <w:kern w:val="0"/>
          <w:sz w:val="24"/>
          <w:szCs w:val="24"/>
          <w:highlight w:val="auto"/>
        </w:rPr>
      </w:pPr>
      <w:r>
        <w:rPr>
          <w:kern w:val="0"/>
          <w:sz w:val="24"/>
          <w:szCs w:val="24"/>
          <w:highlight w:val="auto"/>
        </w:rPr>
        <w:t>填报单位： （盖章）</w:t>
      </w:r>
      <w:r>
        <w:rPr>
          <w:rFonts w:hint="eastAsia"/>
          <w:kern w:val="0"/>
          <w:sz w:val="24"/>
          <w:szCs w:val="24"/>
          <w:highlight w:val="auto"/>
        </w:rPr>
        <w:t xml:space="preserve">                         填报时间：                                   单位：万元</w:t>
      </w:r>
      <w:r>
        <w:rPr>
          <w:kern w:val="0"/>
          <w:sz w:val="24"/>
          <w:szCs w:val="24"/>
          <w:highlight w:val="auto"/>
        </w:rPr>
        <w:tab/>
      </w:r>
      <w:r>
        <w:rPr>
          <w:b/>
          <w:bCs/>
          <w:kern w:val="0"/>
          <w:sz w:val="24"/>
          <w:szCs w:val="24"/>
          <w:highlight w:val="auto"/>
        </w:rPr>
        <w:tab/>
        <w:tab/>
        <w:tab/>
        <w:tab/>
        <w:tab/>
      </w:r>
    </w:p>
    <w:tbl>
      <w:tblPr>
        <w:tblpPr w:leftFromText="180" w:rightFromText="180" w:vertAnchor="text" w:horzAnchor="page" w:tblpX="1303" w:tblpY="330"/>
        <w:tblOverlap w:val="never"/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809"/>
        <w:gridCol w:w="1281"/>
        <w:gridCol w:w="1637"/>
        <w:gridCol w:w="1279"/>
        <w:gridCol w:w="1503"/>
        <w:gridCol w:w="1797"/>
        <w:gridCol w:w="1503"/>
        <w:gridCol w:w="1104"/>
        <w:gridCol w:w="1091"/>
      </w:tblGrid>
      <w:tr>
        <w:trPr>
          <w:trHeight w:val="1382"/>
        </w:trPr>
        <w:tc>
          <w:tcPr>
            <w:tcW w:w="5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kern w:val="0"/>
                <w:sz w:val="24"/>
                <w:szCs w:val="24"/>
                <w:highlight w:val="auto"/>
              </w:rPr>
              <w:t>序号</w:t>
            </w:r>
          </w:p>
        </w:tc>
        <w:tc>
          <w:tcPr>
            <w:tcW w:w="28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kern w:val="0"/>
                <w:sz w:val="24"/>
                <w:szCs w:val="24"/>
                <w:highlight w:val="auto"/>
              </w:rPr>
              <w:t>企业名称</w:t>
            </w:r>
          </w:p>
        </w:tc>
        <w:tc>
          <w:tcPr>
            <w:tcW w:w="1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rFonts w:hint="eastAsia"/>
                <w:kern w:val="0"/>
                <w:sz w:val="24"/>
                <w:szCs w:val="24"/>
                <w:highlight w:val="auto"/>
              </w:rPr>
              <w:t>法人代表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rFonts w:hint="eastAsia"/>
                <w:kern w:val="0"/>
                <w:sz w:val="24"/>
                <w:szCs w:val="24"/>
                <w:highlight w:val="auto"/>
              </w:rPr>
              <w:t>联系电话</w:t>
            </w:r>
          </w:p>
        </w:tc>
        <w:tc>
          <w:tcPr>
            <w:tcW w:w="12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kern w:val="0"/>
                <w:sz w:val="24"/>
                <w:szCs w:val="24"/>
                <w:highlight w:val="auto"/>
              </w:rPr>
              <w:t>贷款金额</w:t>
            </w: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kern w:val="0"/>
                <w:sz w:val="24"/>
                <w:szCs w:val="24"/>
                <w:highlight w:val="auto"/>
              </w:rPr>
              <w:t>贷款用途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rFonts w:hint="eastAsia"/>
                <w:kern w:val="0"/>
                <w:sz w:val="24"/>
                <w:szCs w:val="24"/>
                <w:highlight w:val="auto"/>
              </w:rPr>
              <w:t>贷款起止日期</w:t>
            </w: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承贷银行简称</w:t>
            </w:r>
          </w:p>
        </w:tc>
        <w:tc>
          <w:tcPr>
            <w:tcW w:w="11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kern w:val="0"/>
                <w:sz w:val="24"/>
                <w:szCs w:val="24"/>
                <w:highlight w:val="auto"/>
              </w:rPr>
              <w:t>已支付利息</w:t>
            </w: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rFonts w:hint="eastAsia"/>
                <w:kern w:val="0"/>
                <w:sz w:val="24"/>
                <w:szCs w:val="24"/>
                <w:highlight w:val="auto"/>
              </w:rPr>
              <w:t>备注</w:t>
            </w:r>
          </w:p>
        </w:tc>
      </w:tr>
      <w:tr>
        <w:trPr>
          <w:trHeight w:val="714"/>
        </w:trPr>
        <w:tc>
          <w:tcPr>
            <w:tcW w:w="5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kern w:val="0"/>
                <w:sz w:val="24"/>
                <w:szCs w:val="24"/>
                <w:highlight w:val="auto"/>
              </w:rPr>
              <w:t>1</w:t>
            </w:r>
          </w:p>
        </w:tc>
        <w:tc>
          <w:tcPr>
            <w:tcW w:w="28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</w:tr>
      <w:tr>
        <w:trPr>
          <w:trHeight w:val="747"/>
        </w:trPr>
        <w:tc>
          <w:tcPr>
            <w:tcW w:w="5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kern w:val="0"/>
                <w:sz w:val="24"/>
                <w:szCs w:val="24"/>
                <w:highlight w:val="auto"/>
              </w:rPr>
              <w:t>2</w:t>
            </w:r>
          </w:p>
        </w:tc>
        <w:tc>
          <w:tcPr>
            <w:tcW w:w="28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Chars="454" w:right="1434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</w:tr>
      <w:tr>
        <w:trPr>
          <w:trHeight w:val="747"/>
        </w:trPr>
        <w:tc>
          <w:tcPr>
            <w:tcW w:w="5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kern w:val="0"/>
                <w:sz w:val="24"/>
                <w:szCs w:val="24"/>
                <w:highlight w:val="auto"/>
              </w:rPr>
              <w:t>4</w:t>
            </w:r>
          </w:p>
        </w:tc>
        <w:tc>
          <w:tcPr>
            <w:tcW w:w="28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rFonts w:ascii="方正仿宋_GBK" w:cs="方正仿宋_GBK" w:hint="eastAsia"/>
                <w:kern w:val="2"/>
                <w:sz w:val="24"/>
                <w:szCs w:val="24"/>
                <w:vertAlign w:val="baseline"/>
                <w:lang w:val="en-US" w:eastAsia="zh-CN" w:bidi="ar-SA"/>
                <w:highlight w:val="auto"/>
              </w:rPr>
              <w:t>(可增加行)</w:t>
            </w:r>
          </w:p>
        </w:tc>
      </w:tr>
      <w:tr>
        <w:trPr>
          <w:trHeight w:val="755"/>
        </w:trPr>
        <w:tc>
          <w:tcPr>
            <w:tcW w:w="5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28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  <w:r>
              <w:rPr>
                <w:kern w:val="0"/>
                <w:sz w:val="24"/>
                <w:szCs w:val="24"/>
                <w:highlight w:val="auto"/>
              </w:rPr>
              <w:t>合    计</w:t>
            </w:r>
          </w:p>
        </w:tc>
        <w:tc>
          <w:tcPr>
            <w:tcW w:w="12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kern w:val="0"/>
                <w:sz w:val="24"/>
                <w:szCs w:val="24"/>
                <w:highlight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rFonts w:eastAsia="方正仿宋_GBK" w:hint="eastAsia"/>
          <w:lang w:eastAsia="zh-CN"/>
        </w:rPr>
        <w:sectPr>
          <w:footerReference w:type="default" r:id="rId4"/>
          <w:footerReference w:type="even" r:id="rId5"/>
          <w:pgSz w:w="16840" w:h="11907" w:orient="landscape"/>
          <w:pgMar w:top="1587" w:right="2098" w:bottom="1474" w:left="1984" w:header="567" w:footer="1474" w:gutter="0"/>
          <w:docGrid w:type="linesAndChars" w:linePitch="589" w:charSpace="-834"/>
        </w:sectPr>
      </w:pPr>
      <w:r>
        <w:rPr>
          <w:rFonts w:hint="eastAsia"/>
          <w:kern w:val="0"/>
          <w:sz w:val="24"/>
          <w:szCs w:val="24"/>
          <w:highlight w:val="auto"/>
        </w:rPr>
        <w:t xml:space="preserve"> 填报人：             联系方式：                审核人：                   联系方式</w:t>
      </w:r>
      <w:r>
        <w:rPr>
          <w:rFonts w:hint="eastAsia"/>
          <w:kern w:val="0"/>
          <w:sz w:val="24"/>
          <w:szCs w:val="24"/>
          <w:lang w:eastAsia="zh-CN"/>
          <w:highlight w:val="auto"/>
        </w:rPr>
        <w:t>：</w:t>
      </w: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pStyle w:val="2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</w:p>
    <w:p>
      <w:pPr>
        <w:autoSpaceDN w:val="0"/>
        <w:spacing w:line="579" w:lineRule="exact"/>
        <w:ind w:right="28" w:firstLineChars="100" w:firstLine="276"/>
      </w:pPr>
      <w:r>
        <w:rPr>
          <w:rFonts w:ascii="宋体" w:hAnsi="宋体" w:hint="eastAsia"/>
          <w:b w:val="0"/>
          <w:bCs w:val="0"/>
          <w:sz w:val="28"/>
        </w:rPr>
        <mc:AlternateContent>
          <mc:Choice Requires="wps">
            <w:drawing>
              <wp:anchor distT="0" distB="0" distL="114298" distR="114298" simplePos="0" relativeHeight="14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41275</wp:posOffset>
                </wp:positionV>
                <wp:extent cx="5642610" cy="17145"/>
                <wp:effectExtent l="0" t="0" r="0" b="0"/>
                <wp:wrapNone/>
                <wp:docPr id="9" name="直线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642610" cy="17145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0" o:spid="_x0000_s10" from="-1.8000001pt,3.25pt" to="442.5pt,4.6pt" filled="f" stroked="t" style="position:absolute;flip:y;z-index:14;mso-position-horizontal:absolute;mso-position-vertical:absolute;mso-wrap-distance-left:8.999863pt;mso-wrap-distance-right:8.999863pt;">
                <v:stroke color="#000000"/>
              </v:line>
            </w:pict>
          </mc:Fallback>
        </mc:AlternateContent>
      </w:r>
      <w:r>
        <w:rPr>
          <w:rFonts w:ascii="宋体" w:hAnsi="宋体" w:hint="eastAsia"/>
          <w:b w:val="0"/>
          <w:bCs w:val="0"/>
          <w:sz w:val="28"/>
        </w:rPr>
        <w:t>抄送：</w:t>
      </w:r>
      <w:r>
        <w:rPr>
          <w:rFonts w:ascii="宋体" w:hAnsi="宋体" w:hint="eastAsia"/>
          <w:b w:val="0"/>
          <w:bCs w:val="0"/>
          <w:sz w:val="28"/>
          <w:lang w:eastAsia="zh-CN"/>
        </w:rPr>
        <w:t>各镇人民政府、</w:t>
      </w:r>
      <w:r>
        <w:rPr>
          <w:rFonts w:ascii="宋体" w:hAnsi="宋体" w:hint="eastAsia"/>
          <w:b w:val="0"/>
          <w:bCs w:val="0"/>
          <w:sz w:val="28"/>
        </w:rPr>
        <w:t>街道办事处</w:t>
      </w:r>
      <w:r>
        <w:rPr>
          <w:rFonts w:ascii="宋体" w:hAnsi="宋体" w:hint="eastAsia"/>
          <w:b w:val="0"/>
          <w:bCs w:val="0"/>
          <w:sz w:val="28"/>
          <w:lang w:eastAsia="zh-CN"/>
        </w:rPr>
        <w:t>。</w:t>
      </w:r>
    </w:p>
    <w:p>
      <w:pPr>
        <w:pBdr>
          <w:top w:val="single" w:sz="4" w:space="1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line="579" w:lineRule="exact"/>
        <w:ind w:firstLineChars="100" w:firstLine="27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重庆市江津区农业</w:t>
      </w:r>
      <w:r>
        <w:rPr>
          <w:rFonts w:ascii="宋体" w:hAnsi="宋体"/>
          <w:sz w:val="28"/>
          <w:szCs w:val="28"/>
        </w:rPr>
        <w:t>农村</w:t>
      </w:r>
      <w:r>
        <w:rPr>
          <w:rFonts w:ascii="宋体" w:hAnsi="宋体" w:hint="eastAsia"/>
          <w:sz w:val="28"/>
          <w:szCs w:val="28"/>
        </w:rPr>
        <w:t xml:space="preserve">委员会办公室  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color w:val="auto"/>
          <w:sz w:val="28"/>
          <w:szCs w:val="28"/>
        </w:rPr>
        <w:t xml:space="preserve"> 20</w:t>
      </w:r>
      <w:r>
        <w:rPr>
          <w:rFonts w:ascii="宋体" w:hAnsi="宋体"/>
          <w:color w:val="auto"/>
          <w:sz w:val="28"/>
          <w:szCs w:val="28"/>
        </w:rPr>
        <w:t>2</w:t>
      </w:r>
      <w:r>
        <w:rPr>
          <w:rFonts w:ascii="宋体" w:hAnsi="宋体" w:hint="eastAsia"/>
          <w:color w:val="auto"/>
          <w:sz w:val="28"/>
          <w:szCs w:val="28"/>
          <w:lang w:val="en-US" w:eastAsia="zh-CN"/>
        </w:rPr>
        <w:t>4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lang w:val="en-US" w:eastAsia="zh-CN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lang w:val="en-US" w:eastAsia="zh-CN"/>
        </w:rPr>
        <w:t>24</w:t>
      </w:r>
      <w:r>
        <w:rPr>
          <w:rFonts w:ascii="宋体" w:hAnsi="宋体" w:hint="eastAsia"/>
          <w:sz w:val="28"/>
          <w:szCs w:val="28"/>
        </w:rPr>
        <w:t>日印发</w:t>
      </w:r>
    </w:p>
    <w:sectPr>
      <w:pgSz w:w="11907" w:h="16840"/>
      <w:pgMar w:top="2098" w:right="1474" w:bottom="1984" w:left="1587" w:header="567" w:footer="1474" w:gutter="0"/>
      <w:docGrid w:type="linesAndChars" w:linePitch="589" w:charSpace="-8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仿宋">
    <w:altName w:val="黑体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tabs>
        <w:tab w:val="center" w:pos="4153"/>
        <w:tab w:val="right" w:pos="8306"/>
      </w:tabs>
      <w:ind w:firstLineChars="2500" w:firstLine="7000"/>
      <w:rPr>
        <w:rFonts w:ascii="宋体" w:eastAsia="宋体" w:hint="eastAsia"/>
        <w:sz w:val="28"/>
        <w:szCs w:val="28"/>
      </w:rPr>
    </w:pPr>
    <w:r>
      <w:rPr>
        <w:rFonts w:ascii="宋体" w:eastAsia="宋体" w:hint="eastAsia"/>
        <w:sz w:val="28"/>
        <w:szCs w:val="28"/>
      </w:rPr>
      <w:t xml:space="preserve">－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</w:rPr>
      <w:t>1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－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tabs>
        <w:tab w:val="center" w:pos="4153"/>
        <w:tab w:val="right" w:pos="8306"/>
      </w:tabs>
      <w:ind w:left="0" w:firstLineChars="100" w:firstLine="280"/>
      <w:rPr>
        <w:rFonts w:ascii="宋体" w:eastAsia="宋体" w:hint="eastAsia"/>
        <w:sz w:val="28"/>
        <w:szCs w:val="28"/>
      </w:rPr>
    </w:pPr>
    <w:r>
      <w:rPr>
        <w:rFonts w:ascii="宋体" w:eastAsia="宋体" w:hint="eastAsia"/>
        <w:sz w:val="28"/>
        <w:szCs w:val="28"/>
      </w:rPr>
      <w:t xml:space="preserve">－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</w:rPr>
      <w:t>1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－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  <w:ind w:right="360" w:firstLine="360"/>
      <w:rPr>
        <w:rStyle w:val="21"/>
        <w:rFonts w:ascii="宋体" w:eastAsia="宋体" w:hint="eastAsia"/>
        <w:sz w:val="28"/>
        <w:szCs w:val="28"/>
      </w:rPr>
    </w:pPr>
    <w:r>
      <w:rPr>
        <w:rFonts w:ascii="宋体" w:eastAsia="宋体" w:hint="eastAsia"/>
        <w:sz w:val="28"/>
        <w:szCs w:val="28"/>
      </w:rPr>
      <mc:AlternateContent>
        <mc:Choice Requires="wps">
          <w:drawing>
            <wp:anchor distT="0" distB="0" distL="0" distR="0" simplePos="0" relativeHeight="16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925" cy="131445"/>
              <wp:effectExtent l="0" t="0" r="0" b="0"/>
              <wp:wrapSquare wrapText="bothSides"/>
              <wp:docPr id="3" name="矩形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925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4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vert="horz" wrap="none" lIns="12700" tIns="0" rIns="127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5" o:spid="_x0000_s5" filled="f" stroked="f" style="position:absolute;margin-left:0.0pt;margin-top:0.0pt;width:2.75pt;height:10.35pt;z-index:16;mso-position-horizontal:outside;mso-position-horizontal-relative:margin;mso-position-vertical:absolute;mso-wrap-distance-left:0.0pt;mso-wrap-distance-right:0.0pt;mso-wrap-style:none;">
              <v:stroke color="#000000"/>
              <v:textbox id="849" inset="0.353mm,0mm,0.353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宋体" w:eastAsia="宋体" w:hint="eastAsia"/>
        <w:kern w:val="0"/>
        <w:sz w:val="28"/>
        <w:szCs w:val="28"/>
      </w:rPr>
      <w:t xml:space="preserve">— </w:t>
    </w:r>
    <w:r>
      <w:rPr>
        <w:rStyle w:val="21"/>
        <w:rFonts w:ascii="宋体" w:eastAsia="宋体" w:hint="eastAsia"/>
        <w:sz w:val="28"/>
        <w:szCs w:val="28"/>
      </w:rPr>
      <w:fldChar w:fldCharType="begin"/>
    </w:r>
    <w:r>
      <w:rPr>
        <w:rStyle w:val="21"/>
        <w:rFonts w:ascii="宋体" w:eastAsia="宋体" w:hint="eastAsia"/>
        <w:sz w:val="28"/>
        <w:szCs w:val="28"/>
      </w:rPr>
      <w:instrText xml:space="preserve">PAGE  </w:instrText>
    </w:r>
    <w:r>
      <w:rPr>
        <w:rStyle w:val="21"/>
        <w:rFonts w:ascii="宋体" w:eastAsia="宋体" w:hint="eastAsia"/>
        <w:sz w:val="28"/>
        <w:szCs w:val="28"/>
      </w:rPr>
      <w:fldChar w:fldCharType="separate"/>
    </w:r>
    <w:r>
      <w:rPr>
        <w:rStyle w:val="21"/>
        <w:rFonts w:ascii="宋体" w:eastAsia="宋体" w:hint="eastAsia"/>
        <w:sz w:val="28"/>
        <w:szCs w:val="28"/>
      </w:rPr>
      <w:t>3</w:t>
    </w:r>
    <w:r>
      <w:rPr>
        <w:rStyle w:val="21"/>
        <w:rFonts w:ascii="宋体" w:eastAsia="宋体" w:hint="eastAsia"/>
        <w:sz w:val="28"/>
        <w:szCs w:val="28"/>
      </w:rPr>
      <w:fldChar w:fldCharType="end"/>
    </w:r>
    <w:r>
      <w:rPr>
        <w:rStyle w:val="21"/>
        <w:rFonts w:ascii="宋体" w:eastAsia="宋体" w:hint="eastAsia"/>
        <w:sz w:val="28"/>
        <w:szCs w:val="28"/>
      </w:rPr>
      <w:t xml:space="preserve"> </w:t>
    </w:r>
    <w:r>
      <w:rPr>
        <w:rFonts w:ascii="宋体" w:eastAsia="宋体" w:hint="eastAsia"/>
        <w:kern w:val="0"/>
        <w:sz w:val="28"/>
        <w:szCs w:val="28"/>
      </w:rPr>
      <w:t>—</w:t>
    </w:r>
  </w:p>
  <w:p>
    <w:pPr>
      <w:pStyle w:val="18"/>
      <w:tabs>
        <w:tab w:val="center" w:pos="4153"/>
        <w:tab w:val="right" w:pos="8306"/>
      </w:tabs>
      <w:ind w:rightChars="100" w:right="320" w:firstLine="360"/>
      <w:jc w:val="center"/>
      <w:rPr>
        <w:rFonts w:hint="eastAsia"/>
      </w:rPr>
    </w:pP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  <w:ind w:right="360" w:firstLine="360"/>
      <w:rPr>
        <w:rStyle w:val="21"/>
      </w:rPr>
    </w:pPr>
    <w:r>
      <w:rPr>
        <w:rFonts w:ascii="方正黑体_GBK" w:eastAsia="方正黑体_GBK" w:hint="eastAsia"/>
      </w:rPr>
      <mc:AlternateContent>
        <mc:Choice Requires="wps">
          <w:drawing>
            <wp:anchor distT="0" distB="0" distL="0" distR="0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925" cy="131445"/>
              <wp:effectExtent l="0" t="0" r="0" b="0"/>
              <wp:wrapSquare wrapText="bothSides"/>
              <wp:docPr id="6" name="矩形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925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7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vert="horz" wrap="none" lIns="12700" tIns="0" rIns="127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8" o:spid="_x0000_s8" filled="f" stroked="f" style="position:absolute;margin-left:0.0pt;margin-top:0.0pt;width:2.75pt;height:10.35pt;z-index:15;mso-position-horizontal:outside;mso-position-horizontal-relative:margin;mso-position-vertical:absolute;mso-wrap-distance-left:0.0pt;mso-wrap-distance-right:0.0pt;mso-wrap-style:none;">
              <v:stroke color="#000000"/>
              <v:textbox id="848" inset="0.353mm,0mm,0.353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宋体" w:eastAsia="宋体" w:hint="eastAsia"/>
        <w:kern w:val="0"/>
        <w:sz w:val="28"/>
        <w:szCs w:val="28"/>
      </w:rPr>
      <w:t xml:space="preserve">— </w:t>
    </w:r>
    <w:r>
      <w:rPr>
        <w:rStyle w:val="21"/>
        <w:rFonts w:ascii="宋体" w:eastAsia="宋体" w:hint="eastAsia"/>
        <w:sz w:val="28"/>
        <w:szCs w:val="28"/>
      </w:rPr>
      <w:fldChar w:fldCharType="begin"/>
    </w:r>
    <w:r>
      <w:rPr>
        <w:rStyle w:val="21"/>
        <w:rFonts w:ascii="宋体" w:eastAsia="宋体" w:hint="eastAsia"/>
        <w:sz w:val="28"/>
        <w:szCs w:val="28"/>
      </w:rPr>
      <w:instrText xml:space="preserve">PAGE  </w:instrText>
    </w:r>
    <w:r>
      <w:rPr>
        <w:rStyle w:val="21"/>
        <w:rFonts w:ascii="宋体" w:eastAsia="宋体" w:hint="eastAsia"/>
        <w:sz w:val="28"/>
        <w:szCs w:val="28"/>
      </w:rPr>
      <w:fldChar w:fldCharType="separate"/>
    </w:r>
    <w:r>
      <w:rPr>
        <w:rStyle w:val="21"/>
        <w:rFonts w:ascii="宋体" w:eastAsia="宋体" w:hint="eastAsia"/>
        <w:sz w:val="28"/>
        <w:szCs w:val="28"/>
      </w:rPr>
      <w:t>4</w:t>
    </w:r>
    <w:r>
      <w:rPr>
        <w:rStyle w:val="21"/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kern w:val="0"/>
        <w:sz w:val="28"/>
        <w:szCs w:val="28"/>
      </w:rPr>
      <w:t xml:space="preserve"> —</w:t>
    </w:r>
  </w:p>
  <w:p>
    <w:pPr>
      <w:pStyle w:val="18"/>
      <w:tabs>
        <w:tab w:val="center" w:pos="4153"/>
        <w:tab w:val="right" w:pos="8306"/>
      </w:tabs>
      <w:ind w:right="360" w:firstLine="360"/>
      <w:jc w:val="center"/>
      <w:rPr>
        <w:rFonts w:ascii="方正仿宋" w:hAnsi="方正仿宋"/>
        <w:sz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evenAndOddHeaders/>
  <w:drawingGridHorizontalSpacing w:val="158"/>
  <w:drawingGridVerticalSpacing w:val="295"/>
  <w:displayHorizontalDrawingGridEvery w:val="2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KSO_WPS_MARK_KEY" w:val="8ae9d3a6-bd95-4061-b17a-0d61f01bc6c3"/>
    <w:docVars w:name="commondata" w:val="eyJoZGlkIjoiNDcxNjEzZWJkMWFiOWM3Y2ZhYWVjNTFjODFmMjUwYT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toc 2"/>
    <w:basedOn w:val="0"/>
    <w:next w:val="0"/>
    <w:pPr>
      <w:ind w:left="-11" w:firstLine="640"/>
    </w:pPr>
    <w:rPr>
      <w:rFonts w:ascii="方正仿宋_GBK" w:eastAsia="宋体" w:hAnsi="方正仿宋_GBK"/>
      <w:sz w:val="28"/>
      <w:szCs w:val="28"/>
    </w:rPr>
  </w:style>
  <w:style w:type="paragraph" w:styleId="16">
    <w:name w:val="Body Text Indent"/>
    <w:basedOn w:val="0"/>
    <w:pPr>
      <w:ind w:leftChars="100" w:left="400" w:hangingChars="300" w:hanging="300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0"/>
    <w:pPr>
      <w:widowControl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styleId="21">
    <w:name w:val="page number"/>
    <w:basedOn w:val="10"/>
  </w:style>
  <w:style w:type="character" w:styleId="22">
    <w:name w:val="Hyperlink"/>
    <w:basedOn w:val="10"/>
    <w:rPr>
      <w:color w:val="0000FF"/>
      <w:u w:val="single"/>
    </w:rPr>
  </w:style>
  <w:style w:type="paragraph" w:customStyle="1" w:styleId="23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4">
    <w:name w:val="List Paragraph"/>
    <w:basedOn w:val="0"/>
    <w:pPr>
      <w:ind w:firstLineChars="200" w:firstLine="200"/>
    </w:pPr>
  </w:style>
  <w:style w:type="character" w:customStyle="1" w:styleId="25">
    <w:name w:val="NormalCharact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34</TotalTime>
  <Application>Yozo_Office</Application>
  <Pages>8</Pages>
  <Words>1587</Words>
  <Characters>1688</Characters>
  <Lines>251</Lines>
  <Paragraphs>99</Paragraphs>
  <CharactersWithSpaces>2179</CharactersWithSpaces>
  <Company>市府办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acer</cp:lastModifiedBy>
  <cp:revision>15</cp:revision>
  <cp:lastPrinted>2024-04-16T00:57:00Z</cp:lastPrinted>
  <dcterms:created xsi:type="dcterms:W3CDTF">2012-12-25T02:51:00Z</dcterms:created>
  <dcterms:modified xsi:type="dcterms:W3CDTF">2024-07-26T03:41:43Z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1220EBBAA3C44CD2A16A0C41008A6CB9_13</vt:lpwstr>
  </property>
</Properties>
</file>