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jc w:val="center"/>
        <w:tblW w:w="15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549"/>
        <w:gridCol w:w="14"/>
        <w:gridCol w:w="1378"/>
        <w:gridCol w:w="468"/>
        <w:gridCol w:w="833"/>
        <w:gridCol w:w="623"/>
        <w:gridCol w:w="555"/>
        <w:gridCol w:w="1119"/>
        <w:gridCol w:w="131"/>
        <w:gridCol w:w="820"/>
        <w:gridCol w:w="553"/>
        <w:gridCol w:w="541"/>
        <w:gridCol w:w="724"/>
        <w:gridCol w:w="429"/>
        <w:gridCol w:w="716"/>
        <w:gridCol w:w="296"/>
        <w:gridCol w:w="650"/>
        <w:gridCol w:w="362"/>
        <w:gridCol w:w="643"/>
        <w:gridCol w:w="369"/>
        <w:gridCol w:w="675"/>
        <w:gridCol w:w="376"/>
      </w:tblGrid>
      <w:tr>
        <w:trPr>
          <w:trHeight w:val="291"/>
          <w:gridAfter w:val="1"/>
          <w:wAfter w:w="376" w:type="dxa"/>
        </w:trPr>
        <w:tc>
          <w:tcPr>
            <w:tcW w:w="32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黑体_GBK" w:eastAsia="方正黑体_GBK" w:hint="eastAsia"/>
                <w:kern w:val="0"/>
                <w:szCs w:val="32"/>
              </w:rPr>
            </w:pPr>
            <w:r>
              <w:rPr>
                <w:rFonts w:ascii="方正黑体_GBK" w:eastAsia="方正黑体_GBK" w:hint="eastAsia"/>
                <w:kern w:val="0"/>
                <w:szCs w:val="32"/>
              </w:rPr>
              <w:t>附件2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>
        <w:trPr>
          <w:trHeight w:val="241"/>
          <w:gridAfter w:val="1"/>
          <w:wAfter w:w="376" w:type="dxa"/>
        </w:trPr>
        <w:tc>
          <w:tcPr>
            <w:tcW w:w="15164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小标宋_GBK"/>
                <w:bCs/>
                <w:kern w:val="0"/>
                <w:sz w:val="44"/>
                <w:szCs w:val="44"/>
              </w:rPr>
            </w:pPr>
            <w:r>
              <w:rPr>
                <w:rFonts w:eastAsia="华文中宋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方正小标宋_GBK" w:eastAsia="方正小标宋_GBK" w:hint="eastAsia"/>
                <w:kern w:val="0"/>
                <w:sz w:val="44"/>
                <w:szCs w:val="44"/>
                <w:lang w:eastAsia="zh-CN"/>
              </w:rPr>
              <w:t>2020</w:t>
            </w:r>
            <w:r>
              <w:rPr>
                <w:rFonts w:ascii="方正小标宋_GBK" w:eastAsia="方正小标宋_GBK" w:hint="eastAsia"/>
                <w:bCs/>
                <w:kern w:val="0"/>
                <w:sz w:val="44"/>
                <w:szCs w:val="44"/>
              </w:rPr>
              <w:t>年林业贷款中央财政贴息项目备案表</w:t>
            </w:r>
          </w:p>
        </w:tc>
      </w:tr>
      <w:tr>
        <w:trPr>
          <w:trHeight w:val="235"/>
        </w:trPr>
        <w:tc>
          <w:tcPr>
            <w:tcW w:w="103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ascii="方正楷体_GBK" w:eastAsia="方正楷体_GBK" w:hint="eastAsia"/>
                <w:kern w:val="0"/>
                <w:sz w:val="24"/>
              </w:rPr>
              <w:t>单位：___________林业局(签章)</w:t>
            </w:r>
            <w:r>
              <w:rPr>
                <w:kern w:val="0"/>
                <w:sz w:val="24"/>
              </w:rPr>
              <w:t xml:space="preserve">        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bCs/>
                <w:kern w:val="0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bCs/>
                <w:kern w:val="0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bCs/>
                <w:kern w:val="0"/>
                <w:szCs w:val="32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bCs/>
                <w:kern w:val="0"/>
                <w:szCs w:val="32"/>
              </w:rPr>
            </w:pPr>
          </w:p>
        </w:tc>
      </w:tr>
      <w:tr>
        <w:trPr>
          <w:trHeight w:val="312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 w:hint="eastAsia"/>
                <w:kern w:val="0"/>
                <w:sz w:val="20"/>
              </w:rPr>
              <w:t>序</w:t>
            </w:r>
            <w:r>
              <w:rPr>
                <w:rFonts w:eastAsia="方正黑体_GBK"/>
                <w:kern w:val="0"/>
                <w:sz w:val="20"/>
              </w:rPr>
              <w:br/>
            </w:r>
            <w:r>
              <w:rPr>
                <w:rFonts w:eastAsia="方正黑体_GBK" w:hint="eastAsia"/>
                <w:kern w:val="0"/>
                <w:sz w:val="20"/>
              </w:rPr>
              <w:t>号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ind w:firstLineChars="350" w:firstLine="700"/>
              <w:jc w:val="left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 w:hint="eastAsia"/>
                <w:kern w:val="0"/>
                <w:sz w:val="20"/>
              </w:rPr>
              <w:t>单　位</w:t>
            </w:r>
          </w:p>
        </w:tc>
        <w:tc>
          <w:tcPr>
            <w:tcW w:w="13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 w:hint="eastAsia"/>
                <w:kern w:val="0"/>
                <w:sz w:val="20"/>
              </w:rPr>
              <w:t>项目规模与内容（包括计划总投资）</w:t>
            </w: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 w:hint="eastAsia"/>
                <w:kern w:val="0"/>
                <w:sz w:val="20"/>
              </w:rPr>
              <w:t>贷款合同号</w:t>
            </w:r>
          </w:p>
        </w:tc>
        <w:tc>
          <w:tcPr>
            <w:tcW w:w="11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 w:hint="eastAsia"/>
                <w:kern w:val="0"/>
                <w:sz w:val="20"/>
              </w:rPr>
              <w:t>贷款凭证（借据）号</w:t>
            </w:r>
          </w:p>
        </w:tc>
        <w:tc>
          <w:tcPr>
            <w:tcW w:w="12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 w:hint="eastAsia"/>
                <w:kern w:val="0"/>
                <w:sz w:val="20"/>
              </w:rPr>
              <w:t>贷款期限　　</w:t>
            </w:r>
            <w:r>
              <w:rPr>
                <w:rFonts w:eastAsia="方正黑体_GBK"/>
                <w:bCs/>
                <w:kern w:val="0"/>
                <w:sz w:val="20"/>
              </w:rPr>
              <w:t>(</w:t>
            </w:r>
            <w:r>
              <w:rPr>
                <w:rFonts w:eastAsia="方正黑体_GBK" w:hint="eastAsia"/>
                <w:bCs/>
                <w:kern w:val="0"/>
                <w:sz w:val="20"/>
              </w:rPr>
              <w:t>年</w:t>
            </w:r>
            <w:r>
              <w:rPr>
                <w:rFonts w:eastAsia="方正黑体_GBK"/>
                <w:bCs/>
                <w:kern w:val="0"/>
                <w:sz w:val="20"/>
              </w:rPr>
              <w:t xml:space="preserve"> </w:t>
            </w:r>
            <w:r>
              <w:rPr>
                <w:rFonts w:eastAsia="方正黑体_GBK" w:hint="eastAsia"/>
                <w:bCs/>
                <w:kern w:val="0"/>
                <w:sz w:val="20"/>
              </w:rPr>
              <w:t>月－年</w:t>
            </w:r>
            <w:r>
              <w:rPr>
                <w:rFonts w:eastAsia="方正黑体_GBK"/>
                <w:bCs/>
                <w:kern w:val="0"/>
                <w:sz w:val="20"/>
              </w:rPr>
              <w:t xml:space="preserve"> </w:t>
            </w:r>
            <w:r>
              <w:rPr>
                <w:rFonts w:eastAsia="方正黑体_GBK" w:hint="eastAsia"/>
                <w:bCs/>
                <w:kern w:val="0"/>
                <w:sz w:val="20"/>
              </w:rPr>
              <w:t>月</w:t>
            </w:r>
            <w:r>
              <w:rPr>
                <w:rFonts w:eastAsia="方正黑体_GBK"/>
                <w:bCs/>
                <w:kern w:val="0"/>
                <w:sz w:val="20"/>
              </w:rPr>
              <w:t>)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 w:hint="eastAsia"/>
                <w:kern w:val="0"/>
                <w:sz w:val="20"/>
              </w:rPr>
              <w:t>应贴息时间（月）</w:t>
            </w:r>
          </w:p>
        </w:tc>
        <w:tc>
          <w:tcPr>
            <w:tcW w:w="10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 w:hint="eastAsia"/>
                <w:kern w:val="0"/>
                <w:sz w:val="20"/>
              </w:rPr>
              <w:t>贷款额（万元）</w:t>
            </w:r>
          </w:p>
        </w:tc>
        <w:tc>
          <w:tcPr>
            <w:tcW w:w="11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 w:hint="eastAsia"/>
                <w:kern w:val="0"/>
                <w:sz w:val="20"/>
              </w:rPr>
              <w:t>贴息额</w:t>
            </w:r>
            <w:r>
              <w:rPr>
                <w:rFonts w:eastAsia="方正黑体_GBK"/>
                <w:kern w:val="0"/>
                <w:sz w:val="20"/>
              </w:rPr>
              <w:br/>
            </w:r>
            <w:r>
              <w:rPr>
                <w:rFonts w:eastAsia="方正黑体_GBK" w:hint="eastAsia"/>
                <w:kern w:val="0"/>
                <w:sz w:val="20"/>
              </w:rPr>
              <w:t>（万元）</w:t>
            </w:r>
          </w:p>
        </w:tc>
        <w:tc>
          <w:tcPr>
            <w:tcW w:w="40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 w:hint="eastAsia"/>
                <w:kern w:val="0"/>
                <w:sz w:val="20"/>
              </w:rPr>
              <w:t>备注</w:t>
            </w:r>
          </w:p>
        </w:tc>
      </w:tr>
      <w:tr>
        <w:trPr>
          <w:trHeight w:val="334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3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1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2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0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1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 w:hint="eastAsia"/>
                <w:kern w:val="0"/>
                <w:sz w:val="18"/>
                <w:szCs w:val="18"/>
              </w:rPr>
              <w:t>贷款银行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 w:hint="eastAsia"/>
                <w:kern w:val="0"/>
                <w:sz w:val="18"/>
                <w:szCs w:val="18"/>
              </w:rPr>
              <w:t>贷款方式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 w:hint="eastAsia"/>
                <w:kern w:val="0"/>
                <w:sz w:val="18"/>
                <w:szCs w:val="18"/>
              </w:rPr>
              <w:t>林业龙头企业级别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黑体_GBK"/>
                <w:kern w:val="0"/>
                <w:sz w:val="18"/>
                <w:szCs w:val="18"/>
              </w:rPr>
            </w:pPr>
            <w:r>
              <w:rPr>
                <w:rFonts w:eastAsia="方正黑体_GBK" w:hint="eastAsia"/>
                <w:kern w:val="0"/>
                <w:sz w:val="18"/>
                <w:szCs w:val="18"/>
              </w:rPr>
              <w:t>组织机构代码</w:t>
            </w:r>
          </w:p>
        </w:tc>
      </w:tr>
      <w:tr>
        <w:trPr>
          <w:trHeight w:val="186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bCs/>
                <w:kern w:val="0"/>
                <w:sz w:val="20"/>
              </w:rPr>
            </w:pPr>
          </w:p>
        </w:tc>
        <w:tc>
          <w:tcPr>
            <w:tcW w:w="76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spacing w:line="6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总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bCs/>
                <w:kern w:val="0"/>
                <w:sz w:val="20"/>
              </w:rPr>
            </w:pPr>
            <w:r>
              <w:rPr>
                <w:rFonts w:hint="eastAsia"/>
                <w:bCs/>
                <w:kern w:val="0"/>
                <w:sz w:val="20"/>
              </w:rPr>
              <w:t>　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黑体_GBK"/>
                <w:bCs/>
                <w:kern w:val="0"/>
                <w:sz w:val="20"/>
              </w:rPr>
            </w:pPr>
            <w:r>
              <w:rPr>
                <w:rFonts w:eastAsia="方正黑体_GBK" w:hint="eastAsia"/>
                <w:bCs/>
                <w:kern w:val="0"/>
                <w:sz w:val="20"/>
              </w:rPr>
              <w:t>一</w:t>
            </w:r>
          </w:p>
        </w:tc>
        <w:tc>
          <w:tcPr>
            <w:tcW w:w="76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方正黑体_GBK"/>
                <w:bCs/>
                <w:kern w:val="0"/>
                <w:sz w:val="20"/>
              </w:rPr>
            </w:pPr>
            <w:r>
              <w:rPr>
                <w:rFonts w:eastAsia="方正黑体_GBK" w:hint="eastAsia"/>
                <w:bCs/>
                <w:kern w:val="0"/>
                <w:sz w:val="20"/>
              </w:rPr>
              <w:t>营造林贷款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</w:tr>
      <w:tr>
        <w:trPr>
          <w:trHeight w:val="22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生态林（含储备林）贷款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</w:tr>
      <w:tr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其中：国家储备林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</w:tr>
      <w:tr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木本油料经济林贷款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</w:tr>
      <w:tr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工业原料林贷款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</w:tr>
      <w:tr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黑体_GBK"/>
                <w:bCs/>
                <w:kern w:val="0"/>
                <w:sz w:val="20"/>
              </w:rPr>
            </w:pPr>
            <w:r>
              <w:rPr>
                <w:rFonts w:eastAsia="方正黑体_GBK" w:hint="eastAsia"/>
                <w:bCs/>
                <w:kern w:val="0"/>
                <w:sz w:val="20"/>
              </w:rPr>
              <w:t>二</w:t>
            </w:r>
          </w:p>
        </w:tc>
        <w:tc>
          <w:tcPr>
            <w:tcW w:w="76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方正黑体_GBK"/>
                <w:bCs/>
                <w:kern w:val="0"/>
                <w:sz w:val="20"/>
              </w:rPr>
            </w:pPr>
            <w:r>
              <w:rPr>
                <w:rFonts w:eastAsia="方正黑体_GBK" w:hint="eastAsia"/>
                <w:bCs/>
                <w:kern w:val="0"/>
                <w:sz w:val="20"/>
              </w:rPr>
              <w:t>国有林场、重点国有林区多种经营贷款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</w:tr>
      <w:tr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国有林场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</w:tr>
      <w:tr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重点国有林区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</w:tr>
      <w:tr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黑体_GBK"/>
                <w:bCs/>
                <w:kern w:val="0"/>
                <w:sz w:val="20"/>
              </w:rPr>
            </w:pPr>
            <w:r>
              <w:rPr>
                <w:rFonts w:eastAsia="方正黑体_GBK" w:hint="eastAsia"/>
                <w:bCs/>
                <w:kern w:val="0"/>
                <w:sz w:val="20"/>
              </w:rPr>
              <w:t>三</w:t>
            </w:r>
          </w:p>
        </w:tc>
        <w:tc>
          <w:tcPr>
            <w:tcW w:w="76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方正黑体_GBK"/>
                <w:bCs/>
                <w:kern w:val="0"/>
                <w:sz w:val="20"/>
              </w:rPr>
            </w:pPr>
            <w:r>
              <w:rPr>
                <w:rFonts w:eastAsia="方正黑体_GBK" w:hint="eastAsia"/>
                <w:bCs/>
                <w:kern w:val="0"/>
                <w:sz w:val="20"/>
              </w:rPr>
              <w:t>自然保护区、森林（湿地、沙漠）公园生态旅游贷款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</w:tr>
      <w:tr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黑体_GBK"/>
                <w:bCs/>
                <w:kern w:val="0"/>
                <w:sz w:val="20"/>
              </w:rPr>
            </w:pPr>
            <w:r>
              <w:rPr>
                <w:rFonts w:eastAsia="方正黑体_GBK" w:hint="eastAsia"/>
                <w:bCs/>
                <w:kern w:val="0"/>
                <w:sz w:val="20"/>
              </w:rPr>
              <w:t>四</w:t>
            </w:r>
          </w:p>
        </w:tc>
        <w:tc>
          <w:tcPr>
            <w:tcW w:w="76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方正黑体_GBK"/>
                <w:bCs/>
                <w:kern w:val="0"/>
                <w:sz w:val="20"/>
              </w:rPr>
            </w:pPr>
            <w:r>
              <w:rPr>
                <w:rFonts w:eastAsia="方正黑体_GBK" w:hint="eastAsia"/>
                <w:bCs/>
                <w:kern w:val="0"/>
                <w:sz w:val="20"/>
              </w:rPr>
              <w:t>公司加基地连农户（林业职工）类贷款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</w:tr>
      <w:tr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种植业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</w:tr>
      <w:tr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其中</w:t>
            </w:r>
            <w:r>
              <w:rPr>
                <w:kern w:val="0"/>
                <w:sz w:val="20"/>
              </w:rPr>
              <w:t>:</w:t>
            </w:r>
            <w:r>
              <w:rPr>
                <w:rFonts w:hint="eastAsia"/>
                <w:kern w:val="0"/>
                <w:sz w:val="20"/>
              </w:rPr>
              <w:t>经济林贷款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</w:tr>
      <w:tr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林产品加工业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</w:tr>
      <w:tr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其中</w:t>
            </w:r>
            <w:r>
              <w:rPr>
                <w:kern w:val="0"/>
                <w:sz w:val="20"/>
              </w:rPr>
              <w:t>:</w:t>
            </w:r>
            <w:r>
              <w:rPr>
                <w:rFonts w:hint="eastAsia"/>
                <w:kern w:val="0"/>
                <w:sz w:val="20"/>
              </w:rPr>
              <w:t>木本油料加工贷款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</w:p>
        </w:tc>
      </w:tr>
      <w:tr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     </w:t>
            </w:r>
            <w:r>
              <w:rPr>
                <w:rFonts w:hint="eastAsia"/>
                <w:kern w:val="0"/>
                <w:sz w:val="20"/>
              </w:rPr>
              <w:t>林果加工贷款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</w:tr>
      <w:tr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以木材为原料的加工贷款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</w:p>
        </w:tc>
      </w:tr>
      <w:tr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黑体_GBK"/>
                <w:bCs/>
                <w:kern w:val="0"/>
                <w:sz w:val="20"/>
              </w:rPr>
            </w:pPr>
            <w:r>
              <w:rPr>
                <w:rFonts w:eastAsia="方正黑体_GBK" w:hint="eastAsia"/>
                <w:bCs/>
                <w:kern w:val="0"/>
                <w:sz w:val="20"/>
              </w:rPr>
              <w:t>五</w:t>
            </w:r>
          </w:p>
        </w:tc>
        <w:tc>
          <w:tcPr>
            <w:tcW w:w="76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方正黑体_GBK"/>
                <w:bCs/>
                <w:kern w:val="0"/>
                <w:sz w:val="20"/>
              </w:rPr>
            </w:pPr>
            <w:r>
              <w:rPr>
                <w:rFonts w:eastAsia="方正黑体_GBK" w:hint="eastAsia"/>
                <w:bCs/>
                <w:kern w:val="0"/>
                <w:sz w:val="20"/>
              </w:rPr>
              <w:t>农户、林业职工个人贷款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</w:tr>
      <w:tr>
        <w:trPr>
          <w:trHeight w:val="79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widowControl/>
              <w:spacing w:line="6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</w:tr>
      <w:tr>
        <w:trPr>
          <w:trHeight w:val="79"/>
        </w:trPr>
        <w:tc>
          <w:tcPr>
            <w:tcW w:w="1554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0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20"/>
                <w:lang w:bidi="ar-SA"/>
              </w:rPr>
              <w:t>备注：贷款方式为信用、保证-担保公司、保证-联保、保证-其他、抵押-林权抵押、抵押-其他、质押、其他方式</w:t>
            </w:r>
          </w:p>
        </w:tc>
      </w:tr>
    </w:tbl>
    <w:p>
      <w:pPr>
        <w:tabs>
          <w:tab w:val="left" w:pos="320"/>
        </w:tabs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方正仿宋">
    <w:altName w:val="黑体"/>
    <w:panose1 w:val="00000000000000000000"/>
    <w:charset w:val="00"/>
    <w:family w:val="auto"/>
    <w:pitch w:val="variable"/>
    <w:sig w:usb0="00000000" w:usb1="00000000" w:usb2="00000000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方正仿宋" w:cs="Times New Roman" w:hAnsi="Times New Roman"/>
      <w:kern w:val="2"/>
      <w:sz w:val="32"/>
      <w:szCs w:val="21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6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3</Pages>
  <Words>352</Words>
  <Characters>365</Characters>
  <Lines>267</Lines>
  <Paragraphs>49</Paragraphs>
  <CharactersWithSpaces>533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lyj</cp:lastModifiedBy>
  <cp:revision>0</cp:revision>
  <dcterms:created xsi:type="dcterms:W3CDTF">2021-01-21T03:43:27Z</dcterms:created>
  <dcterms:modified xsi:type="dcterms:W3CDTF">2021-01-21T06:48:36Z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2052-11.1.0.10314</vt:lpwstr>
  </property>
</Properties>
</file>