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0"/>
        <w:textAlignment w:val="auto"/>
        <w:rPr>
          <w:rFonts w:hint="eastAsia" w:ascii="宋体" w:hAnsi="宋体" w:eastAsia="方正小标宋_GBK" w:cs="方正小标宋_GBK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0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  <w:lang w:bidi="ar-SA"/>
        </w:rPr>
      </w:pPr>
    </w:p>
    <w:p>
      <w:pPr>
        <w:adjustRightInd/>
        <w:snapToGrid w:val="0"/>
        <w:spacing w:line="1860" w:lineRule="exact"/>
        <w:ind w:left="0" w:firstLine="0"/>
        <w:jc w:val="center"/>
        <w:rPr>
          <w:rFonts w:hint="eastAsia" w:ascii="宋体" w:hAnsi="宋体" w:eastAsia="方正小标宋_GBK"/>
          <w:color w:val="FF0000"/>
          <w:spacing w:val="38"/>
          <w:sz w:val="126"/>
          <w:szCs w:val="126"/>
        </w:rPr>
      </w:pPr>
      <w:r>
        <w:rPr>
          <w:rFonts w:hint="eastAsia" w:ascii="宋体" w:hAnsi="宋体" w:eastAsia="方正小标宋_GBK"/>
          <w:color w:val="FF0000"/>
          <w:spacing w:val="1"/>
          <w:w w:val="51"/>
          <w:kern w:val="0"/>
          <w:sz w:val="126"/>
          <w:szCs w:val="126"/>
          <w:fitText w:val="8515" w:id="24"/>
        </w:rPr>
        <w:t>重庆市江津区</w:t>
      </w:r>
      <w:r>
        <w:rPr>
          <w:rFonts w:ascii="宋体" w:hAnsi="宋体" w:eastAsia="方正小标宋_GBK"/>
          <w:color w:val="FF0000"/>
          <w:spacing w:val="1"/>
          <w:w w:val="51"/>
          <w:kern w:val="0"/>
          <w:sz w:val="126"/>
          <w:szCs w:val="126"/>
          <w:fitText w:val="8515" w:id="24"/>
        </w:rPr>
        <w:t>科学技术局</w:t>
      </w:r>
      <w:r>
        <w:rPr>
          <w:rFonts w:hint="eastAsia" w:ascii="宋体" w:hAnsi="宋体" w:eastAsia="方正小标宋_GBK"/>
          <w:color w:val="FF0000"/>
          <w:spacing w:val="1"/>
          <w:w w:val="51"/>
          <w:kern w:val="0"/>
          <w:sz w:val="126"/>
          <w:szCs w:val="126"/>
          <w:fitText w:val="8515" w:id="24"/>
        </w:rPr>
        <w:t>文</w:t>
      </w:r>
      <w:r>
        <w:rPr>
          <w:rFonts w:hint="eastAsia" w:ascii="宋体" w:hAnsi="宋体" w:eastAsia="方正小标宋_GBK"/>
          <w:color w:val="FF0000"/>
          <w:spacing w:val="87"/>
          <w:w w:val="51"/>
          <w:kern w:val="0"/>
          <w:sz w:val="126"/>
          <w:szCs w:val="126"/>
          <w:fitText w:val="8515" w:id="24"/>
        </w:rPr>
        <w:t>件</w:t>
      </w:r>
    </w:p>
    <w:p>
      <w:pPr>
        <w:spacing w:line="500" w:lineRule="exact"/>
        <w:ind w:left="0" w:firstLine="0"/>
        <w:jc w:val="center"/>
        <w:rPr>
          <w:rFonts w:hint="eastAsia" w:ascii="宋体" w:hAnsi="宋体" w:eastAsia="方正楷体_GBK"/>
          <w:w w:val="48"/>
          <w:sz w:val="30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仿宋_GBK"/>
          <w:sz w:val="32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/>
          <w:sz w:val="44"/>
          <w:szCs w:val="24"/>
          <w:lang w:eastAsia="en-US"/>
        </w:rPr>
      </w:pPr>
      <w:r>
        <w:rPr>
          <w:rFonts w:hint="default" w:ascii="宋体" w:hAnsi="宋体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1010920</wp:posOffset>
                </wp:positionH>
                <wp:positionV relativeFrom="margin">
                  <wp:posOffset>2947035</wp:posOffset>
                </wp:positionV>
                <wp:extent cx="5615940" cy="0"/>
                <wp:effectExtent l="0" t="10795" r="3810" b="17780"/>
                <wp:wrapNone/>
                <wp:docPr id="4" name="直接连接符 2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true"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79.6pt;margin-top:232.05pt;height:0pt;width:442.2pt;mso-position-horizontal-relative:page;mso-position-vertical-relative:margin;z-index:251661312;mso-width-relative:page;mso-height-relative:page;" filled="f" stroked="t" coordsize="21600,21600" o:gfxdata="UEsFBgAAAAAAAAAAAAAAAAAAAAAAAFBLAwQKAAAAAACHTuJAAAAAAAAAAAAAAAAABAAAAGRycy9Q&#10;SwMEFAAAAAgAh07iQNOht8HYAAAADAEAAA8AAABkcnMvZG93bnJldi54bWxNj91OwzAMRu+ReIfI&#10;SNyxpKMUKE13gQQSv1IHD5A2pq3WOKXJusHT40lIcPnZn46Pi9XeDWLGKfSeNCQLBQKp8banVsP7&#10;293ZFYgQDVkzeEINXxhgVR4fFSa3fkcVzuvYCoZQyI2GLsYxlzI0HToTFn5E4t2Hn5yJHKdW2sns&#10;GO4GuVQqk870xBc6M+Jth81mvXVMmS83z08v39XnY+8fqvvstW4H1Pr0JFE3ICLu418ZDvqsDiU7&#10;1X5LNoiB88X1kqsa0ixNQBwaKj3PQNS/I1kW8v8T5Q9QSwMEFAAAAAgAh07iQL9pN+H0AQAAzAMA&#10;AA4AAABkcnMvZTJvRG9jLnhtbK1TS44TMRDdI3EHy3vSnWgyglY6I5QQNiMYaeAAFbe728I/uZx0&#10;cgkugMQOVizZcxuGY1B2PgzDBiG8KNmuqud6r8qzq53RbCsDKmdrPh6VnEkrXKNsV/O3b1ZPnnKG&#10;EWwD2llZ871EfjV//Gg2+EpOXO90IwMjEIvV4Gvex+irokDRSwM4cl5acrYuGIh0DF3RBBgI3ehi&#10;UpaXxeBC44MTEpFulwcnn2f8tpUivm5blJHpmlNtMduQ7TrZYj6DqgvgeyWOZcA/VGFAWXr0DLWE&#10;CGwT1B9QRong0LVxJJwpXNsqITMHYjMuH7C57cHLzIXEQX+WCf8frHi1vQlMNTW/4MyCoRbdffj6&#10;/f2nH98+kr378plNkkiDx4piF/YmJJpiZ2/9tRPvkFm36MF28jl6UrvmMWxkyih+S0kH9IfkXRtM&#10;AiH2bJdbsT+3Qu4iE3Q5vRxPn11Qx8TJV0B1SvQB40vpDEubmmtlk0pQwfYaY3oaqlNIutaWDTWf&#10;0JoSHtCUtRoibY0n3mi7nIxOq2altE4pGLr1Qge2BZqb1aqklTmR535YemUJ2B/isuswUb2E5oVt&#10;WNx7UtTS6PNUg5ENZ1rST0m7PHsRlP6bSOKk7VHVg5BJ0rVr9tS/jQ+q6x+KTyOTtTiOd5rJ++cM&#10;9usTz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06G3wdgAAAAMAQAADwAAAAAAAAABACAAAAA4&#10;AAAAZHJzL2Rvd25yZXYueG1sUEsBAhQAFAAAAAgAh07iQL9pN+H0AQAAzAMAAA4AAAAAAAAAAQAg&#10;AAAAPQEAAGRycy9lMm9Eb2MueG1sUEsFBgAAAAAGAAYAWQEAAKMFAAAAAA==&#10;">
                <v:fill on="f" focussize="0,0"/>
                <v:stroke weight="1.75pt" color="#FF0000" joinstyle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 w:ascii="宋体" w:hAnsi="宋体" w:eastAsia="方正仿宋_GBK"/>
          <w:sz w:val="32"/>
          <w:szCs w:val="24"/>
        </w:rPr>
        <w:t>津科发〔</w:t>
      </w:r>
      <w:r>
        <w:rPr>
          <w:rFonts w:hint="eastAsia" w:ascii="宋体" w:hAnsi="宋体" w:eastAsia="宋体" w:cs="宋体"/>
          <w:sz w:val="32"/>
          <w:szCs w:val="24"/>
        </w:rPr>
        <w:t>202</w:t>
      </w:r>
      <w:r>
        <w:rPr>
          <w:rFonts w:hint="eastAsia" w:ascii="宋体" w:hAnsi="宋体" w:cs="宋体"/>
          <w:sz w:val="32"/>
          <w:szCs w:val="24"/>
          <w:lang w:val="en-US" w:eastAsia="zh-CN"/>
        </w:rPr>
        <w:t>3</w:t>
      </w:r>
      <w:r>
        <w:rPr>
          <w:rFonts w:hint="eastAsia" w:ascii="宋体" w:hAnsi="宋体" w:eastAsia="方正仿宋_GBK"/>
          <w:sz w:val="32"/>
          <w:szCs w:val="24"/>
        </w:rPr>
        <w:t>〕</w:t>
      </w:r>
      <w:r>
        <w:rPr>
          <w:rFonts w:hint="eastAsia" w:ascii="宋体" w:hAnsi="宋体" w:eastAsia="方正仿宋_GBK"/>
          <w:sz w:val="32"/>
          <w:szCs w:val="24"/>
          <w:lang w:val="en-US" w:eastAsia="zh-CN"/>
        </w:rPr>
        <w:t>21</w:t>
      </w:r>
      <w:r>
        <w:rPr>
          <w:rFonts w:hint="eastAsia" w:ascii="宋体" w:hAnsi="宋体" w:eastAsia="方正仿宋_GBK" w:cs="方正仿宋_GBK"/>
          <w:sz w:val="32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方正小标宋_GBK" w:cs="方正小标宋_GBK"/>
          <w:sz w:val="44"/>
          <w:szCs w:val="44"/>
        </w:rPr>
      </w:pPr>
    </w:p>
    <w:p>
      <w:pPr>
        <w:spacing w:line="579" w:lineRule="exact"/>
        <w:jc w:val="center"/>
        <w:rPr>
          <w:rFonts w:hint="eastAsia" w:ascii="方正小标宋_GBK" w:eastAsia="方正小标宋_GBK" w:cs="Times New Roman"/>
          <w:sz w:val="44"/>
          <w:szCs w:val="44"/>
          <w:lang w:bidi="ar-SA"/>
        </w:rPr>
      </w:pPr>
      <w:r>
        <w:rPr>
          <w:rFonts w:hint="eastAsia" w:ascii="方正小标宋_GBK" w:eastAsia="方正小标宋_GBK" w:cs="Times New Roman"/>
          <w:sz w:val="44"/>
          <w:szCs w:val="44"/>
          <w:lang w:bidi="ar-SA"/>
        </w:rPr>
        <w:t>重庆市江津区科学技术局</w:t>
      </w:r>
    </w:p>
    <w:p>
      <w:pPr>
        <w:spacing w:line="579" w:lineRule="exact"/>
        <w:jc w:val="center"/>
        <w:rPr>
          <w:rFonts w:hint="eastAsia" w:ascii="方正小标宋_GBK" w:eastAsia="方正小标宋_GBK" w:cs="Times New Roman"/>
          <w:sz w:val="44"/>
          <w:szCs w:val="44"/>
          <w:lang w:bidi="ar-SA"/>
        </w:rPr>
      </w:pPr>
      <w:r>
        <w:rPr>
          <w:rFonts w:hint="eastAsia" w:ascii="方正小标宋_GBK" w:eastAsia="方正小标宋_GBK" w:cs="Times New Roman"/>
          <w:sz w:val="44"/>
          <w:szCs w:val="44"/>
          <w:lang w:bidi="ar-SA"/>
        </w:rPr>
        <w:t>关</w:t>
      </w:r>
      <w:r>
        <w:rPr>
          <w:rFonts w:hint="eastAsia" w:ascii="方正小标宋_GBK" w:eastAsia="方正小标宋_GBK" w:cs="Times New Roman"/>
          <w:sz w:val="44"/>
          <w:szCs w:val="44"/>
          <w:lang w:eastAsia="zh-CN" w:bidi="ar-SA"/>
        </w:rPr>
        <w:t>于</w:t>
      </w:r>
      <w:r>
        <w:rPr>
          <w:rFonts w:hint="eastAsia" w:ascii="方正小标宋_GBK" w:eastAsia="方正小标宋_GBK" w:cs="Times New Roman"/>
          <w:sz w:val="44"/>
          <w:szCs w:val="44"/>
          <w:lang w:bidi="ar-SA"/>
        </w:rPr>
        <w:t>202</w:t>
      </w:r>
      <w:r>
        <w:rPr>
          <w:rFonts w:hint="eastAsia" w:ascii="方正小标宋_GBK" w:eastAsia="方正小标宋_GBK" w:cs="Times New Roman"/>
          <w:sz w:val="44"/>
          <w:szCs w:val="44"/>
          <w:lang w:val="en-US" w:eastAsia="zh-CN" w:bidi="ar-SA"/>
        </w:rPr>
        <w:t>3</w:t>
      </w:r>
      <w:r>
        <w:rPr>
          <w:rFonts w:hint="eastAsia" w:ascii="方正小标宋_GBK" w:eastAsia="方正小标宋_GBK" w:cs="Times New Roman"/>
          <w:sz w:val="44"/>
          <w:szCs w:val="44"/>
          <w:lang w:bidi="ar-SA"/>
        </w:rPr>
        <w:t>年度</w:t>
      </w:r>
      <w:r>
        <w:rPr>
          <w:rFonts w:hint="eastAsia" w:ascii="方正小标宋_GBK" w:eastAsia="方正小标宋_GBK" w:cs="Times New Roman"/>
          <w:sz w:val="44"/>
          <w:szCs w:val="44"/>
          <w:lang w:eastAsia="zh-CN" w:bidi="ar-SA"/>
        </w:rPr>
        <w:t>江津区</w:t>
      </w:r>
      <w:r>
        <w:rPr>
          <w:rFonts w:hint="eastAsia" w:ascii="方正小标宋_GBK" w:eastAsia="方正小标宋_GBK" w:cs="Times New Roman"/>
          <w:sz w:val="44"/>
          <w:szCs w:val="44"/>
          <w:lang w:bidi="ar-SA"/>
        </w:rPr>
        <w:t>市级引导区县科技发展</w:t>
      </w:r>
    </w:p>
    <w:p>
      <w:pPr>
        <w:spacing w:line="579" w:lineRule="exact"/>
        <w:jc w:val="center"/>
        <w:rPr>
          <w:rFonts w:hint="eastAsia" w:ascii="方正小标宋_GBK" w:eastAsia="方正小标宋_GBK" w:cs="Times New Roman"/>
          <w:sz w:val="44"/>
          <w:szCs w:val="44"/>
          <w:lang w:bidi="ar-SA"/>
        </w:rPr>
      </w:pPr>
      <w:r>
        <w:rPr>
          <w:rFonts w:hint="eastAsia" w:ascii="方正小标宋_GBK" w:eastAsia="方正小标宋_GBK" w:cs="Times New Roman"/>
          <w:sz w:val="44"/>
          <w:szCs w:val="44"/>
          <w:lang w:bidi="ar-SA"/>
        </w:rPr>
        <w:t>专项资金（关键技术（学术）创新及应用基础研究</w:t>
      </w:r>
      <w:r>
        <w:rPr>
          <w:rFonts w:hint="eastAsia" w:ascii="方正小标宋_GBK" w:eastAsia="方正小标宋_GBK" w:cs="Times New Roman"/>
          <w:sz w:val="44"/>
          <w:szCs w:val="44"/>
          <w:lang w:eastAsia="zh-CN" w:bidi="ar-SA"/>
        </w:rPr>
        <w:t>项目</w:t>
      </w:r>
      <w:r>
        <w:rPr>
          <w:rFonts w:hint="eastAsia" w:ascii="方正小标宋_GBK" w:eastAsia="方正小标宋_GBK" w:cs="Times New Roman"/>
          <w:sz w:val="44"/>
          <w:szCs w:val="44"/>
          <w:lang w:bidi="ar-SA"/>
        </w:rPr>
        <w:t>、江津区产业链（创新主体）创新</w:t>
      </w:r>
    </w:p>
    <w:p>
      <w:pPr>
        <w:spacing w:line="579" w:lineRule="exact"/>
        <w:jc w:val="center"/>
        <w:rPr>
          <w:rFonts w:hint="eastAsia" w:ascii="方正小标宋_GBK" w:eastAsia="方正小标宋_GBK" w:cs="Times New Roman"/>
          <w:sz w:val="44"/>
          <w:szCs w:val="44"/>
          <w:lang w:bidi="ar-SA"/>
        </w:rPr>
      </w:pPr>
      <w:r>
        <w:rPr>
          <w:rFonts w:hint="eastAsia" w:ascii="方正小标宋_GBK" w:eastAsia="方正小标宋_GBK" w:cs="Times New Roman"/>
          <w:sz w:val="44"/>
          <w:szCs w:val="44"/>
          <w:lang w:bidi="ar-SA"/>
        </w:rPr>
        <w:t>能力提升）项目立项的通知</w:t>
      </w:r>
    </w:p>
    <w:p>
      <w:pPr>
        <w:jc w:val="center"/>
        <w:rPr>
          <w:rFonts w:hint="eastAsia" w:ascii="方正小标宋_GBK" w:eastAsia="方正小标宋_GBK" w:cs="Times New Roman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79" w:lineRule="exact"/>
        <w:jc w:val="both"/>
        <w:rPr>
          <w:rFonts w:hint="default" w:ascii="宋体" w:hAnsi="宋体" w:eastAsia="方正仿宋_GBK" w:cs="方正仿宋_GBK"/>
          <w:color w:val="000000"/>
          <w:kern w:val="0"/>
          <w:sz w:val="32"/>
          <w:szCs w:val="32"/>
          <w:lang w:bidi="ar-SA"/>
        </w:rPr>
      </w:pPr>
      <w:r>
        <w:rPr>
          <w:rFonts w:hint="default"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>各有关单位：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79" w:lineRule="exact"/>
        <w:ind w:firstLine="640" w:firstLineChars="200"/>
        <w:jc w:val="both"/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>按照</w:t>
      </w:r>
      <w:r>
        <w:rPr>
          <w:rFonts w:hint="eastAsia" w:ascii="宋体" w:hAnsi="宋体" w:eastAsia="方正仿宋_GBK"/>
          <w:sz w:val="32"/>
          <w:szCs w:val="32"/>
        </w:rPr>
        <w:t>《重庆市级引导区县科技发展专项资金管理办法（试行）》</w:t>
      </w:r>
      <w:r>
        <w:rPr>
          <w:rFonts w:hint="default"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>，</w:t>
      </w:r>
      <w:r>
        <w:rPr>
          <w:rFonts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>区</w:t>
      </w:r>
      <w:r>
        <w:rPr>
          <w:rFonts w:hint="default"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>科技局组织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eastAsia="zh-CN" w:bidi="ar-SA"/>
        </w:rPr>
        <w:t>开展</w:t>
      </w:r>
      <w:r>
        <w:rPr>
          <w:rFonts w:hint="default"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>了202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年度</w:t>
      </w:r>
      <w:r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  <w:t>江津区</w:t>
      </w:r>
      <w:r>
        <w:rPr>
          <w:rFonts w:hint="eastAsia" w:ascii="宋体" w:hAnsi="宋体" w:eastAsia="方正仿宋_GBK" w:cs="Times New Roman"/>
          <w:sz w:val="32"/>
          <w:szCs w:val="32"/>
          <w:lang w:bidi="ar-SA"/>
        </w:rPr>
        <w:t>市级引导区县科技发展专项资金（关键技术（学术）创新及应用基础研究、江津区产业链（创新主体）创新能力提升）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项目。</w:t>
      </w:r>
      <w:r>
        <w:rPr>
          <w:rFonts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>通过公开征集、形式审查、专家</w:t>
      </w:r>
      <w:r>
        <w:rPr>
          <w:rFonts w:hint="default"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>评审</w:t>
      </w:r>
      <w:r>
        <w:rPr>
          <w:rFonts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>、集体研究、公开公示等程序</w:t>
      </w:r>
      <w:r>
        <w:rPr>
          <w:rFonts w:hint="default"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>，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eastAsia="zh-CN" w:bidi="ar-SA"/>
        </w:rPr>
        <w:t>同意对重庆科技发展战略研究院有限责任公司“江津区产业链（创新主体）创新能力提升研究”项目等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11个项目予以立项支持（详见附件1、附件2）。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79" w:lineRule="exact"/>
        <w:ind w:firstLine="640" w:firstLineChars="200"/>
        <w:jc w:val="both"/>
        <w:rPr>
          <w:rFonts w:hint="default" w:ascii="宋体" w:hAnsi="宋体" w:eastAsia="方正仿宋_GBK" w:cs="方正仿宋_GBK"/>
          <w:color w:val="000000"/>
          <w:kern w:val="0"/>
          <w:sz w:val="32"/>
          <w:szCs w:val="32"/>
          <w:lang w:bidi="ar-SA"/>
        </w:rPr>
      </w:pPr>
      <w:r>
        <w:rPr>
          <w:rFonts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>请立项单位按照相关管理要求，认真组织实施好项目，合理安排资金，确保项目取得有效成果。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79" w:lineRule="exact"/>
        <w:ind w:firstLine="640" w:firstLineChars="200"/>
        <w:jc w:val="both"/>
        <w:rPr>
          <w:rFonts w:hint="default" w:ascii="宋体" w:hAnsi="宋体" w:eastAsia="方正仿宋_GBK" w:cs="方正仿宋_GBK"/>
          <w:color w:val="000000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79" w:lineRule="exact"/>
        <w:ind w:firstLine="640" w:firstLineChars="200"/>
        <w:jc w:val="both"/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bidi="ar-SA"/>
        </w:rPr>
      </w:pPr>
      <w:r>
        <w:rPr>
          <w:rFonts w:hint="default"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>附件：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>2023年度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eastAsia="zh-CN" w:bidi="ar-SA"/>
        </w:rPr>
        <w:t>江津区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>市级引导区县科技发展专项资金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79" w:lineRule="exact"/>
        <w:ind w:firstLine="1920" w:firstLineChars="600"/>
        <w:jc w:val="both"/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bidi="ar-SA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>（江津区产业链（创新主体）创新能力提升）项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79" w:lineRule="exact"/>
        <w:ind w:firstLine="1920" w:firstLineChars="600"/>
        <w:jc w:val="both"/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bidi="ar-SA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>目立项清单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79" w:lineRule="exact"/>
        <w:jc w:val="both"/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 xml:space="preserve">          2.2023年度江津区市级引导区县科技发展专项资金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79" w:lineRule="exact"/>
        <w:ind w:firstLine="1920" w:firstLineChars="600"/>
        <w:jc w:val="both"/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（关键技术（学术）创新及应用基础研究）项目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79" w:lineRule="exact"/>
        <w:ind w:firstLine="1920" w:firstLineChars="600"/>
        <w:jc w:val="both"/>
        <w:rPr>
          <w:rFonts w:hint="default" w:ascii="宋体" w:hAnsi="宋体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立项清单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79" w:lineRule="exact"/>
        <w:jc w:val="both"/>
        <w:rPr>
          <w:rFonts w:ascii="宋体" w:hAnsi="宋体" w:eastAsia="方正仿宋_GBK" w:cs="方正仿宋_GBK"/>
          <w:color w:val="000000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79" w:lineRule="exact"/>
        <w:jc w:val="center"/>
        <w:rPr>
          <w:rFonts w:hint="default" w:ascii="宋体" w:hAnsi="宋体" w:eastAsia="方正仿宋_GBK" w:cs="方正仿宋_GBK"/>
          <w:color w:val="000000"/>
          <w:kern w:val="0"/>
          <w:sz w:val="32"/>
          <w:szCs w:val="32"/>
          <w:lang w:bidi="ar-SA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 xml:space="preserve">                     </w:t>
      </w:r>
      <w:r>
        <w:rPr>
          <w:rFonts w:hint="default"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>重庆市</w:t>
      </w:r>
      <w:r>
        <w:rPr>
          <w:rFonts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>江津区</w:t>
      </w:r>
      <w:r>
        <w:rPr>
          <w:rFonts w:hint="default"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>科学技术局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79" w:lineRule="exact"/>
        <w:jc w:val="center"/>
        <w:rPr>
          <w:rFonts w:hint="default" w:ascii="宋体" w:hAnsi="宋体" w:eastAsia="方正仿宋_GBK" w:cs="方正仿宋_GBK"/>
          <w:color w:val="000000"/>
          <w:kern w:val="0"/>
          <w:sz w:val="32"/>
          <w:szCs w:val="32"/>
          <w:lang w:bidi="ar-SA"/>
        </w:rPr>
      </w:pPr>
      <w:r>
        <w:rPr>
          <w:rFonts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 xml:space="preserve">                  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 xml:space="preserve">      2023</w:t>
      </w:r>
      <w:r>
        <w:rPr>
          <w:rFonts w:hint="default"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>年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12</w:t>
      </w:r>
      <w:r>
        <w:rPr>
          <w:rFonts w:hint="default"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>月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29</w:t>
      </w:r>
      <w:r>
        <w:rPr>
          <w:rFonts w:hint="default" w:ascii="宋体" w:hAnsi="宋体" w:eastAsia="方正仿宋_GBK" w:cs="方正仿宋_GBK"/>
          <w:color w:val="000000"/>
          <w:kern w:val="0"/>
          <w:sz w:val="32"/>
          <w:szCs w:val="32"/>
          <w:lang w:bidi="ar-SA"/>
        </w:rPr>
        <w:t>日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4" w:beforeAutospacing="0" w:after="74" w:afterAutospacing="0" w:line="314" w:lineRule="atLeast"/>
        <w:ind w:left="0" w:right="0" w:firstLine="419"/>
        <w:jc w:val="left"/>
        <w:rPr>
          <w:rFonts w:hint="eastAsia" w:ascii="宋体" w:eastAsia="宋体"/>
          <w:color w:val="4B4B4B"/>
          <w:spacing w:val="0"/>
          <w:sz w:val="24"/>
          <w:szCs w:val="24"/>
        </w:rPr>
      </w:pP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4" w:beforeAutospacing="0" w:after="74" w:afterAutospacing="0" w:line="314" w:lineRule="atLeast"/>
        <w:ind w:left="0" w:right="0" w:firstLine="419"/>
        <w:jc w:val="left"/>
        <w:rPr>
          <w:rFonts w:hint="eastAsia" w:ascii="宋体" w:eastAsia="宋体"/>
          <w:color w:val="4B4B4B"/>
          <w:spacing w:val="0"/>
          <w:sz w:val="24"/>
          <w:szCs w:val="24"/>
        </w:rPr>
      </w:pP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4" w:beforeAutospacing="0" w:after="74" w:afterAutospacing="0" w:line="314" w:lineRule="atLeast"/>
        <w:ind w:left="0" w:right="0" w:firstLine="419"/>
        <w:jc w:val="left"/>
        <w:rPr>
          <w:rFonts w:hint="eastAsia" w:ascii="宋体" w:eastAsia="宋体"/>
          <w:color w:val="4B4B4B"/>
          <w:spacing w:val="0"/>
          <w:sz w:val="24"/>
          <w:szCs w:val="24"/>
        </w:rPr>
      </w:pP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4" w:beforeAutospacing="0" w:after="74" w:afterAutospacing="0" w:line="314" w:lineRule="atLeast"/>
        <w:ind w:left="0" w:right="0" w:firstLine="419"/>
        <w:jc w:val="left"/>
        <w:rPr>
          <w:rFonts w:hint="eastAsia" w:ascii="宋体" w:eastAsia="宋体"/>
          <w:color w:val="4B4B4B"/>
          <w:spacing w:val="0"/>
          <w:sz w:val="24"/>
          <w:szCs w:val="24"/>
        </w:rPr>
      </w:pP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4" w:beforeAutospacing="0" w:after="74" w:afterAutospacing="0" w:line="314" w:lineRule="atLeast"/>
        <w:ind w:left="0" w:right="0" w:firstLine="419"/>
        <w:jc w:val="left"/>
        <w:rPr>
          <w:rFonts w:hint="eastAsia" w:ascii="宋体" w:eastAsia="宋体"/>
          <w:color w:val="4B4B4B"/>
          <w:spacing w:val="0"/>
          <w:sz w:val="24"/>
          <w:szCs w:val="24"/>
        </w:rPr>
      </w:pP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4" w:beforeAutospacing="0" w:after="74" w:afterAutospacing="0" w:line="314" w:lineRule="atLeast"/>
        <w:ind w:left="0" w:right="0" w:firstLine="419"/>
        <w:jc w:val="left"/>
        <w:rPr>
          <w:rFonts w:hint="eastAsia" w:ascii="宋体" w:eastAsia="宋体"/>
          <w:color w:val="4B4B4B"/>
          <w:spacing w:val="0"/>
          <w:sz w:val="24"/>
          <w:szCs w:val="24"/>
        </w:rPr>
      </w:pP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4" w:beforeAutospacing="0" w:after="74" w:afterAutospacing="0" w:line="314" w:lineRule="atLeast"/>
        <w:ind w:right="0"/>
        <w:jc w:val="left"/>
        <w:rPr>
          <w:rFonts w:hint="eastAsia" w:ascii="宋体" w:eastAsia="宋体"/>
          <w:color w:val="4B4B4B"/>
          <w:spacing w:val="0"/>
          <w:sz w:val="24"/>
          <w:szCs w:val="24"/>
        </w:rPr>
      </w:pP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4" w:beforeAutospacing="0" w:after="74" w:afterAutospacing="0" w:line="314" w:lineRule="atLeast"/>
        <w:ind w:left="0" w:right="0" w:firstLine="419"/>
        <w:jc w:val="left"/>
        <w:rPr>
          <w:rFonts w:hint="eastAsia" w:ascii="宋体" w:eastAsia="宋体"/>
          <w:color w:val="4B4B4B"/>
          <w:spacing w:val="0"/>
          <w:sz w:val="24"/>
          <w:szCs w:val="24"/>
        </w:rPr>
      </w:pP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4" w:beforeAutospacing="0" w:after="74" w:afterAutospacing="0" w:line="314" w:lineRule="atLeast"/>
        <w:ind w:left="0" w:right="0" w:firstLine="419"/>
        <w:jc w:val="left"/>
        <w:rPr>
          <w:rFonts w:hint="eastAsia" w:ascii="宋体" w:eastAsia="宋体"/>
          <w:color w:val="4B4B4B"/>
          <w:spacing w:val="0"/>
          <w:sz w:val="24"/>
          <w:szCs w:val="24"/>
        </w:rPr>
      </w:pP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4" w:beforeAutospacing="0" w:after="74" w:afterAutospacing="0" w:line="314" w:lineRule="atLeast"/>
        <w:ind w:left="0" w:firstLine="419"/>
      </w:pP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4" w:beforeAutospacing="0" w:after="74" w:afterAutospacing="0" w:line="314" w:lineRule="atLeast"/>
        <w:ind w:left="0" w:firstLine="419"/>
        <w:sectPr>
          <w:pgSz w:w="11907" w:h="16839"/>
          <w:pgMar w:top="2098" w:right="1474" w:bottom="1984" w:left="1587" w:header="851" w:footer="992" w:gutter="0"/>
          <w:cols w:space="0" w:num="1"/>
          <w:rtlGutter w:val="0"/>
          <w:docGrid w:linePitch="326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79" w:lineRule="exact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 w:bidi="ar-SA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1</w:t>
      </w:r>
    </w:p>
    <w:p>
      <w:pPr>
        <w:spacing w:line="600" w:lineRule="exact"/>
        <w:jc w:val="center"/>
        <w:rPr>
          <w:rFonts w:hint="eastAsia" w:ascii="方正小标宋_GBK" w:eastAsia="方正小标宋_GBK" w:cs="方正仿宋_GBK"/>
          <w:sz w:val="40"/>
          <w:szCs w:val="44"/>
          <w:lang w:bidi="ar-SA"/>
        </w:rPr>
      </w:pPr>
      <w:r>
        <w:rPr>
          <w:rFonts w:hint="eastAsia" w:ascii="方正小标宋_GBK" w:eastAsia="方正小标宋_GBK" w:cs="方正仿宋_GBK"/>
          <w:sz w:val="40"/>
          <w:szCs w:val="44"/>
          <w:lang w:bidi="ar-SA"/>
        </w:rPr>
        <w:t>202</w:t>
      </w:r>
      <w:r>
        <w:rPr>
          <w:rFonts w:hint="eastAsia" w:ascii="方正小标宋_GBK" w:eastAsia="方正小标宋_GBK" w:cs="方正仿宋_GBK"/>
          <w:sz w:val="40"/>
          <w:szCs w:val="44"/>
          <w:lang w:val="en-US" w:eastAsia="zh-CN" w:bidi="ar-SA"/>
        </w:rPr>
        <w:t>3</w:t>
      </w:r>
      <w:r>
        <w:rPr>
          <w:rFonts w:hint="eastAsia" w:ascii="方正小标宋_GBK" w:eastAsia="方正小标宋_GBK" w:cs="方正仿宋_GBK"/>
          <w:sz w:val="40"/>
          <w:szCs w:val="44"/>
          <w:lang w:bidi="ar-SA"/>
        </w:rPr>
        <w:t>年度</w:t>
      </w:r>
      <w:r>
        <w:rPr>
          <w:rFonts w:hint="eastAsia" w:ascii="方正小标宋_GBK" w:eastAsia="方正小标宋_GBK" w:cs="方正仿宋_GBK"/>
          <w:sz w:val="40"/>
          <w:szCs w:val="44"/>
          <w:lang w:eastAsia="zh-CN" w:bidi="ar-SA"/>
        </w:rPr>
        <w:t>江津区</w:t>
      </w:r>
      <w:r>
        <w:rPr>
          <w:rFonts w:hint="eastAsia" w:ascii="方正小标宋_GBK" w:eastAsia="方正小标宋_GBK" w:cs="方正仿宋_GBK"/>
          <w:sz w:val="40"/>
          <w:szCs w:val="44"/>
          <w:lang w:bidi="ar-SA"/>
        </w:rPr>
        <w:t>市级引导区县科技发展专项资金</w:t>
      </w:r>
    </w:p>
    <w:p>
      <w:pPr>
        <w:spacing w:line="600" w:lineRule="exact"/>
        <w:jc w:val="center"/>
        <w:rPr>
          <w:rFonts w:hint="eastAsia" w:ascii="方正小标宋_GBK" w:eastAsia="方正小标宋_GBK" w:cs="方正仿宋_GBK"/>
          <w:sz w:val="40"/>
          <w:szCs w:val="44"/>
          <w:lang w:eastAsia="zh-CN" w:bidi="ar-SA"/>
        </w:rPr>
      </w:pPr>
      <w:r>
        <w:rPr>
          <w:rFonts w:hint="eastAsia" w:ascii="方正小标宋_GBK" w:eastAsia="方正小标宋_GBK" w:cs="方正仿宋_GBK"/>
          <w:sz w:val="40"/>
          <w:szCs w:val="44"/>
          <w:lang w:eastAsia="zh-CN" w:bidi="ar-SA"/>
        </w:rPr>
        <w:t>（江津区产业链（创新主体）创新能力提升）项目立项清单</w:t>
      </w:r>
    </w:p>
    <w:p>
      <w:pPr>
        <w:spacing w:line="600" w:lineRule="exact"/>
        <w:jc w:val="center"/>
        <w:rPr>
          <w:rFonts w:hint="eastAsia" w:ascii="方正小标宋_GBK" w:eastAsia="方正小标宋_GBK" w:cs="方正仿宋_GBK"/>
          <w:sz w:val="40"/>
          <w:szCs w:val="44"/>
          <w:lang w:val="en-US" w:eastAsia="zh-CN" w:bidi="ar-SA"/>
        </w:rPr>
      </w:pPr>
    </w:p>
    <w:tbl>
      <w:tblPr>
        <w:tblStyle w:val="8"/>
        <w:tblW w:w="10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3463"/>
        <w:gridCol w:w="4932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1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eastAsia="方正黑体_GBK"/>
                <w:bCs/>
                <w:color w:val="auto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方正黑体_GBK" w:eastAsia="方正黑体_GBK"/>
                <w:bCs/>
                <w:color w:val="auto"/>
                <w:kern w:val="0"/>
                <w:sz w:val="22"/>
                <w:szCs w:val="20"/>
              </w:rPr>
              <w:t>序号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eastAsia="方正黑体_GBK" w:cs="宋体"/>
                <w:bCs/>
                <w:color w:val="auto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方正黑体_GBK" w:eastAsia="方正黑体_GBK" w:cs="宋体"/>
                <w:bCs/>
                <w:color w:val="auto"/>
                <w:kern w:val="0"/>
                <w:sz w:val="22"/>
                <w:szCs w:val="20"/>
                <w:lang w:bidi="ar-SA"/>
              </w:rPr>
              <w:t>项目名称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eastAsia="方正黑体_GBK" w:cs="宋体"/>
                <w:bCs/>
                <w:color w:val="auto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方正黑体_GBK" w:eastAsia="方正黑体_GBK" w:cs="宋体"/>
                <w:bCs/>
                <w:color w:val="auto"/>
                <w:kern w:val="0"/>
                <w:sz w:val="22"/>
                <w:szCs w:val="20"/>
                <w:lang w:bidi="ar-SA"/>
              </w:rPr>
              <w:t>申报单位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eastAsia="方正黑体_GBK" w:cs="宋体"/>
                <w:bCs/>
                <w:color w:val="auto"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方正黑体_GBK" w:eastAsia="方正黑体_GBK" w:cs="宋体"/>
                <w:bCs/>
                <w:color w:val="auto"/>
                <w:kern w:val="0"/>
                <w:sz w:val="22"/>
                <w:szCs w:val="20"/>
                <w:lang w:bidi="ar-SA"/>
              </w:rPr>
              <w:t>项目负责人</w:t>
            </w:r>
            <w:r>
              <w:rPr>
                <w:rFonts w:hint="eastAsia" w:ascii="方正黑体_GBK" w:eastAsia="方正黑体_GBK" w:cs="宋体"/>
                <w:bCs/>
                <w:color w:val="auto"/>
                <w:kern w:val="0"/>
                <w:sz w:val="22"/>
                <w:szCs w:val="20"/>
                <w:lang w:val="en-US" w:eastAsia="zh-CN" w:bidi="ar-SA"/>
              </w:rPr>
              <w:t>(经办人）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2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2"/>
              </w:rPr>
              <w:t>1</w:t>
            </w:r>
          </w:p>
        </w:tc>
        <w:tc>
          <w:tcPr>
            <w:tcW w:w="3463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  <w:t>江津区产业链（创新主体）创新能力提升研究</w:t>
            </w:r>
          </w:p>
        </w:tc>
        <w:tc>
          <w:tcPr>
            <w:tcW w:w="4932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</w:pPr>
            <w:r>
              <w:rPr>
                <w:rFonts w:hint="eastAsia" w:ascii="方正仿宋_GBK" w:hAnsi="Times New Roman" w:eastAsia="方正仿宋_GBK" w:cs="宋体"/>
                <w:color w:val="auto"/>
                <w:kern w:val="0"/>
                <w:sz w:val="22"/>
                <w:lang w:val="en-US" w:eastAsia="zh-CN" w:bidi="ar-SA"/>
              </w:rPr>
              <w:t>重庆科技发展战略研究院有限责任公司</w:t>
            </w:r>
          </w:p>
        </w:tc>
        <w:tc>
          <w:tcPr>
            <w:tcW w:w="1395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方正仿宋_GBK" w:eastAsia="方正仿宋_GBK" w:cs="宋体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宋体"/>
                <w:color w:val="auto"/>
                <w:kern w:val="0"/>
                <w:sz w:val="22"/>
                <w:lang w:val="en-US" w:eastAsia="zh-CN" w:bidi="ar-SA"/>
              </w:rPr>
              <w:t>张欣</w:t>
            </w:r>
          </w:p>
        </w:tc>
      </w:tr>
    </w:tbl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4" w:beforeAutospacing="0" w:after="74" w:afterAutospacing="0" w:line="314" w:lineRule="atLeast"/>
        <w:ind w:left="0" w:firstLine="419"/>
        <w:sectPr>
          <w:pgSz w:w="16838" w:h="11907" w:orient="landscape"/>
          <w:pgMar w:top="1587" w:right="2098" w:bottom="1474" w:left="1984" w:header="851" w:footer="992" w:gutter="0"/>
          <w:cols w:space="0" w:num="1"/>
          <w:rtlGutter w:val="0"/>
          <w:docGrid w:linePitch="326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79" w:lineRule="exact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 w:bidi="ar-SA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2</w:t>
      </w:r>
    </w:p>
    <w:p>
      <w:pPr>
        <w:spacing w:line="600" w:lineRule="exact"/>
        <w:jc w:val="center"/>
        <w:rPr>
          <w:rFonts w:hint="eastAsia" w:ascii="方正小标宋_GBK" w:eastAsia="方正小标宋_GBK" w:cs="方正仿宋_GBK"/>
          <w:sz w:val="40"/>
          <w:szCs w:val="44"/>
          <w:lang w:bidi="ar-SA"/>
        </w:rPr>
      </w:pPr>
      <w:r>
        <w:rPr>
          <w:rFonts w:hint="eastAsia" w:ascii="方正小标宋_GBK" w:eastAsia="方正小标宋_GBK" w:cs="方正仿宋_GBK"/>
          <w:sz w:val="40"/>
          <w:szCs w:val="44"/>
          <w:lang w:bidi="ar-SA"/>
        </w:rPr>
        <w:t>202</w:t>
      </w:r>
      <w:r>
        <w:rPr>
          <w:rFonts w:hint="eastAsia" w:ascii="方正小标宋_GBK" w:eastAsia="方正小标宋_GBK" w:cs="方正仿宋_GBK"/>
          <w:sz w:val="40"/>
          <w:szCs w:val="44"/>
          <w:lang w:val="en-US" w:eastAsia="zh-CN" w:bidi="ar-SA"/>
        </w:rPr>
        <w:t>3</w:t>
      </w:r>
      <w:r>
        <w:rPr>
          <w:rFonts w:hint="eastAsia" w:ascii="方正小标宋_GBK" w:eastAsia="方正小标宋_GBK" w:cs="方正仿宋_GBK"/>
          <w:sz w:val="40"/>
          <w:szCs w:val="44"/>
          <w:lang w:bidi="ar-SA"/>
        </w:rPr>
        <w:t>年度</w:t>
      </w:r>
      <w:r>
        <w:rPr>
          <w:rFonts w:hint="eastAsia" w:ascii="方正小标宋_GBK" w:eastAsia="方正小标宋_GBK" w:cs="方正仿宋_GBK"/>
          <w:sz w:val="40"/>
          <w:szCs w:val="44"/>
          <w:lang w:eastAsia="zh-CN" w:bidi="ar-SA"/>
        </w:rPr>
        <w:t>江津区</w:t>
      </w:r>
      <w:r>
        <w:rPr>
          <w:rFonts w:hint="eastAsia" w:ascii="方正小标宋_GBK" w:eastAsia="方正小标宋_GBK" w:cs="方正仿宋_GBK"/>
          <w:sz w:val="40"/>
          <w:szCs w:val="44"/>
          <w:lang w:bidi="ar-SA"/>
        </w:rPr>
        <w:t>市级引导区县科技发展专项资金</w:t>
      </w:r>
    </w:p>
    <w:p>
      <w:pPr>
        <w:spacing w:line="600" w:lineRule="exact"/>
        <w:jc w:val="center"/>
        <w:rPr>
          <w:rFonts w:hint="eastAsia" w:ascii="方正小标宋_GBK" w:eastAsia="方正小标宋_GBK" w:cs="方正仿宋_GBK"/>
          <w:sz w:val="40"/>
          <w:szCs w:val="44"/>
          <w:lang w:bidi="ar-SA"/>
        </w:rPr>
      </w:pPr>
      <w:r>
        <w:rPr>
          <w:rFonts w:hint="eastAsia" w:ascii="方正小标宋_GBK" w:eastAsia="方正小标宋_GBK" w:cs="方正仿宋_GBK"/>
          <w:sz w:val="40"/>
          <w:szCs w:val="44"/>
          <w:lang w:eastAsia="zh-CN" w:bidi="ar-SA"/>
        </w:rPr>
        <w:t>（关键技术（学术）创新及应用基础研究）项目立项清单</w:t>
      </w:r>
    </w:p>
    <w:p>
      <w:pPr>
        <w:spacing w:line="600" w:lineRule="exact"/>
        <w:jc w:val="center"/>
        <w:rPr>
          <w:rFonts w:hint="eastAsia" w:ascii="方正小标宋_GBK" w:eastAsia="方正小标宋_GBK" w:cs="方正仿宋_GBK"/>
          <w:sz w:val="40"/>
          <w:szCs w:val="44"/>
          <w:lang w:bidi="ar-SA"/>
        </w:rPr>
      </w:pPr>
    </w:p>
    <w:tbl>
      <w:tblPr>
        <w:tblStyle w:val="8"/>
        <w:tblW w:w="11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4780"/>
        <w:gridCol w:w="3174"/>
        <w:gridCol w:w="1288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eastAsia="方正黑体_GBK"/>
                <w:bCs/>
                <w:color w:val="auto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方正黑体_GBK" w:eastAsia="方正黑体_GBK"/>
                <w:bCs/>
                <w:color w:val="auto"/>
                <w:kern w:val="0"/>
                <w:sz w:val="22"/>
                <w:szCs w:val="20"/>
              </w:rPr>
              <w:t>序号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eastAsia="方正黑体_GBK" w:cs="宋体"/>
                <w:bCs/>
                <w:color w:val="auto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方正黑体_GBK" w:eastAsia="方正黑体_GBK" w:cs="宋体"/>
                <w:bCs/>
                <w:color w:val="auto"/>
                <w:kern w:val="0"/>
                <w:sz w:val="22"/>
                <w:szCs w:val="20"/>
                <w:lang w:bidi="ar-SA"/>
              </w:rPr>
              <w:t>项目名称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eastAsia="方正黑体_GBK" w:cs="宋体"/>
                <w:bCs/>
                <w:color w:val="auto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方正黑体_GBK" w:eastAsia="方正黑体_GBK" w:cs="宋体"/>
                <w:bCs/>
                <w:color w:val="auto"/>
                <w:kern w:val="0"/>
                <w:sz w:val="22"/>
                <w:szCs w:val="20"/>
                <w:lang w:bidi="ar-SA"/>
              </w:rPr>
              <w:t>申报单位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eastAsia="方正黑体_GBK" w:cs="宋体"/>
                <w:bCs/>
                <w:color w:val="auto"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方正黑体_GBK" w:eastAsia="方正黑体_GBK" w:cs="宋体"/>
                <w:bCs/>
                <w:color w:val="auto"/>
                <w:kern w:val="0"/>
                <w:sz w:val="22"/>
                <w:szCs w:val="20"/>
                <w:lang w:bidi="ar-SA"/>
              </w:rPr>
              <w:t>项目负责人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方正黑体_GBK" w:eastAsia="方正黑体_GBK" w:cs="宋体"/>
                <w:bCs/>
                <w:color w:val="auto"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方正黑体_GBK" w:eastAsia="方正黑体_GBK" w:cs="宋体"/>
                <w:bCs/>
                <w:color w:val="auto"/>
                <w:kern w:val="0"/>
                <w:sz w:val="22"/>
                <w:szCs w:val="20"/>
                <w:lang w:val="en-US" w:eastAsia="zh-CN" w:bidi="ar-SA"/>
              </w:rPr>
              <w:t>协作单位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780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  <w:t>改性玄武岩纤维增强无规共聚聚丙烯管道的应用研究</w:t>
            </w:r>
          </w:p>
        </w:tc>
        <w:tc>
          <w:tcPr>
            <w:tcW w:w="3174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  <w:t>重庆伟星新型建材有限公司</w:t>
            </w:r>
          </w:p>
        </w:tc>
        <w:tc>
          <w:tcPr>
            <w:tcW w:w="1288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val="en-US" w:eastAsia="zh-CN" w:bidi="ar-SA"/>
              </w:rPr>
              <w:t>张成</w:t>
            </w:r>
          </w:p>
        </w:tc>
        <w:tc>
          <w:tcPr>
            <w:tcW w:w="1315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780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eastAsia="zh-CN" w:bidi="ar-SA"/>
              </w:rPr>
              <w:t xml:space="preserve">精密铝合金机油泵部件技术研发与应用 </w:t>
            </w:r>
          </w:p>
        </w:tc>
        <w:tc>
          <w:tcPr>
            <w:tcW w:w="3174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eastAsia="zh-CN" w:bidi="ar-SA"/>
              </w:rPr>
              <w:t>重庆瀚立机械制造有限公司</w:t>
            </w: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  <w:t xml:space="preserve"> </w:t>
            </w:r>
          </w:p>
        </w:tc>
        <w:tc>
          <w:tcPr>
            <w:tcW w:w="1288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val="en-US" w:eastAsia="zh-CN" w:bidi="ar-SA"/>
              </w:rPr>
              <w:t>卢红林</w:t>
            </w:r>
          </w:p>
        </w:tc>
        <w:tc>
          <w:tcPr>
            <w:tcW w:w="1315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方正仿宋_GBK" w:eastAsia="方正仿宋_GBK" w:cs="宋体"/>
                <w:color w:val="auto"/>
                <w:kern w:val="0"/>
                <w:sz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4780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  <w:t>丝印电致发光模组</w:t>
            </w:r>
          </w:p>
        </w:tc>
        <w:tc>
          <w:tcPr>
            <w:tcW w:w="3174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  <w:t>重庆千贸实业有限公司</w:t>
            </w:r>
          </w:p>
        </w:tc>
        <w:tc>
          <w:tcPr>
            <w:tcW w:w="1288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val="en-US" w:eastAsia="zh-CN" w:bidi="ar-SA"/>
              </w:rPr>
              <w:t xml:space="preserve"> 刘晓兵</w:t>
            </w:r>
          </w:p>
        </w:tc>
        <w:tc>
          <w:tcPr>
            <w:tcW w:w="1315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4780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  <w:t>基于硅光陀螺的全国产化微小型惯性测量单元</w:t>
            </w:r>
          </w:p>
        </w:tc>
        <w:tc>
          <w:tcPr>
            <w:tcW w:w="3174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  <w:t>重庆自行者科技有限公司</w:t>
            </w:r>
          </w:p>
        </w:tc>
        <w:tc>
          <w:tcPr>
            <w:tcW w:w="1288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val="en-US" w:eastAsia="zh-CN" w:bidi="ar-SA"/>
              </w:rPr>
              <w:t>邱小锋</w:t>
            </w:r>
          </w:p>
        </w:tc>
        <w:tc>
          <w:tcPr>
            <w:tcW w:w="1315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4780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eastAsia="zh-CN" w:bidi="ar-SA"/>
              </w:rPr>
              <w:t>富硒柑橘精深加工产品开发项目</w:t>
            </w:r>
          </w:p>
        </w:tc>
        <w:tc>
          <w:tcPr>
            <w:tcW w:w="3174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  <w:t>重庆市瑞远农业开发有限公司</w:t>
            </w:r>
          </w:p>
        </w:tc>
        <w:tc>
          <w:tcPr>
            <w:tcW w:w="1288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val="en-US" w:eastAsia="zh-CN" w:bidi="ar-SA"/>
              </w:rPr>
              <w:t xml:space="preserve">黄六林 </w:t>
            </w:r>
          </w:p>
        </w:tc>
        <w:tc>
          <w:tcPr>
            <w:tcW w:w="1315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4780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  <w:t>精密铜管铸造效率提升技术开发及应用</w:t>
            </w:r>
          </w:p>
        </w:tc>
        <w:tc>
          <w:tcPr>
            <w:tcW w:w="3174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  <w:t>重庆龙煜精密铜管有限公司</w:t>
            </w:r>
          </w:p>
        </w:tc>
        <w:tc>
          <w:tcPr>
            <w:tcW w:w="1288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val="en-US" w:eastAsia="zh-CN" w:bidi="ar-SA"/>
              </w:rPr>
              <w:t>张德志</w:t>
            </w:r>
          </w:p>
        </w:tc>
        <w:tc>
          <w:tcPr>
            <w:tcW w:w="1315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val="en-US" w:eastAsia="zh-CN" w:bidi="ar-SA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4780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  <w:t>RW2S 各色水性双 500 底面合一漆（分装）</w:t>
            </w:r>
          </w:p>
        </w:tc>
        <w:tc>
          <w:tcPr>
            <w:tcW w:w="3174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  <w:t>重庆瑞恩涂料有限公司</w:t>
            </w:r>
          </w:p>
        </w:tc>
        <w:tc>
          <w:tcPr>
            <w:tcW w:w="1288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val="en-US" w:eastAsia="zh-CN" w:bidi="ar-SA"/>
              </w:rPr>
              <w:t>许荣立</w:t>
            </w:r>
          </w:p>
        </w:tc>
        <w:tc>
          <w:tcPr>
            <w:tcW w:w="1315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4780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  <w:t>各类齿轮箱箱体加工工艺及配套工装研发</w:t>
            </w:r>
          </w:p>
        </w:tc>
        <w:tc>
          <w:tcPr>
            <w:tcW w:w="3174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  <w:t>重庆纳川重工设备制造有限公司</w:t>
            </w:r>
          </w:p>
        </w:tc>
        <w:tc>
          <w:tcPr>
            <w:tcW w:w="1288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val="en-US" w:eastAsia="zh-CN" w:bidi="ar-SA"/>
              </w:rPr>
              <w:t>戴生琼</w:t>
            </w:r>
          </w:p>
        </w:tc>
        <w:tc>
          <w:tcPr>
            <w:tcW w:w="1315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4780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  <w:t>通过式喷淋清洗设备</w:t>
            </w:r>
          </w:p>
        </w:tc>
        <w:tc>
          <w:tcPr>
            <w:tcW w:w="3174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  <w:t>重庆科本科技股份有限公司</w:t>
            </w:r>
          </w:p>
        </w:tc>
        <w:tc>
          <w:tcPr>
            <w:tcW w:w="1288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val="en-US" w:eastAsia="zh-CN" w:bidi="ar-SA"/>
              </w:rPr>
              <w:t>蒲崇芬</w:t>
            </w:r>
          </w:p>
        </w:tc>
        <w:tc>
          <w:tcPr>
            <w:tcW w:w="1315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4780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  <w:t>石墨烯强化水泥基渗透结晶型防水材料</w:t>
            </w:r>
          </w:p>
        </w:tc>
        <w:tc>
          <w:tcPr>
            <w:tcW w:w="3174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bidi="ar-SA"/>
              </w:rPr>
              <w:t>重庆交通大学</w:t>
            </w:r>
          </w:p>
        </w:tc>
        <w:tc>
          <w:tcPr>
            <w:tcW w:w="1288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val="en-US" w:eastAsia="zh-CN" w:bidi="ar-SA"/>
              </w:rPr>
              <w:t xml:space="preserve"> 袁小亚</w:t>
            </w:r>
          </w:p>
        </w:tc>
        <w:tc>
          <w:tcPr>
            <w:tcW w:w="1315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color w:val="auto"/>
                <w:kern w:val="0"/>
                <w:sz w:val="22"/>
                <w:lang w:val="en-US" w:eastAsia="zh-CN" w:bidi="ar-SA"/>
              </w:rPr>
              <w:t>重庆立道新材料科技有限公司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79" w:lineRule="exact"/>
        <w:jc w:val="both"/>
        <w:rPr>
          <w:rFonts w:hint="default" w:eastAsia="方正仿宋_GBK" w:cs="方正仿宋_GBK"/>
          <w:color w:val="000000"/>
          <w:kern w:val="0"/>
          <w:sz w:val="32"/>
          <w:szCs w:val="32"/>
          <w:lang w:bidi="ar-SA"/>
        </w:rPr>
        <w:sectPr>
          <w:footerReference r:id="rId3" w:type="default"/>
          <w:footerReference r:id="rId4" w:type="even"/>
          <w:pgSz w:w="16838" w:h="11907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79" w:lineRule="exact"/>
        <w:jc w:val="both"/>
        <w:rPr>
          <w:rFonts w:hint="eastAsia" w:eastAsia="方正仿宋_GBK" w:cs="方正仿宋_GBK"/>
          <w:color w:val="000000"/>
          <w:kern w:val="0"/>
          <w:sz w:val="32"/>
          <w:szCs w:val="32"/>
          <w:lang w:eastAsia="zh-CN" w:bidi="ar-SA"/>
        </w:rPr>
      </w:pPr>
      <w:r>
        <w:rPr>
          <w:rFonts w:hint="eastAsia" w:eastAsia="方正仿宋_GBK" w:cs="方正仿宋_GBK"/>
          <w:color w:val="000000"/>
          <w:kern w:val="0"/>
          <w:sz w:val="32"/>
          <w:szCs w:val="32"/>
          <w:lang w:eastAsia="zh-CN" w:bidi="ar-SA"/>
        </w:rPr>
        <w:t>（此页无正文）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4" w:beforeAutospacing="0" w:after="74" w:afterAutospacing="0" w:line="314" w:lineRule="atLeast"/>
        <w:ind w:left="0" w:firstLine="419"/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textAlignment w:val="auto"/>
        <w:rPr>
          <w:rFonts w:ascii="宋体" w:hAnsi="宋体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ascii="宋体" w:hAnsi="宋体" w:eastAsia="方正仿宋_GBK" w:cs="方正仿宋_GBK"/>
          <w:kern w:val="2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宋体" w:hAnsi="宋体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vertAlign w:val="baseline"/>
        </w:rPr>
      </w:pPr>
    </w:p>
    <w:p>
      <w:pPr>
        <w:pStyle w:val="2"/>
        <w:ind w:left="0" w:firstLine="0" w:firstLineChars="0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spacing w:line="560" w:lineRule="exact"/>
        <w:ind w:firstLine="280" w:firstLineChars="100"/>
        <w:rPr>
          <w:rFonts w:hint="eastAsia" w:ascii="宋体" w:hAnsi="宋体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ascii="宋体" w:hAnsi="宋体" w:eastAsia="方正仿宋_GBK" w:cs="Times New Roman"/>
          <w:color w:val="000000"/>
          <w:kern w:val="2"/>
          <w:sz w:val="28"/>
          <w:szCs w:val="28"/>
          <w:lang w:bidi="ar-SA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33020</wp:posOffset>
                </wp:positionV>
                <wp:extent cx="5600065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58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.8pt;margin-top:2.6pt;height:0pt;width:440.95pt;z-index:251659264;mso-width-relative:page;mso-height-relative:page;" filled="f" stroked="t" coordsize="21600,21600" o:gfxdata="UEsFBgAAAAAAAAAAAAAAAAAAAAAAAFBLAwQKAAAAAACHTuJAAAAAAAAAAAAAAAAABAAAAGRycy9Q&#10;SwMEFAAAAAgAh07iQMwaACnWAAAABgEAAA8AAABkcnMvZG93bnJldi54bWxNjk1PwzAQRO9I/Adr&#10;K3FrnbaijUKcSiDlBKIiLQdu23ibhMbr1HY/+PcYLnAczejNy1dX04szOd9ZVjCdJCCIa6s7bhRs&#10;N+U4BeEDssbeMin4Ig+r4vYmx0zbC7/RuQqNiBD2GSpoQxgyKX3dkkE/sQNx7PbWGQwxukZqh5cI&#10;N72cJclCGuw4PrQ40FNL9aE6GQV7en1/9o6OL8f140dZrT9NU26UuhtNkwcQga7hbww/+lEdiui0&#10;syfWXvQKxvNFXCq4n4GIdbpM5yB2v1kWufyvX3wDUEsDBBQAAAAIAIdO4kC7oMt9+wEAANYDAAAO&#10;AAAAZHJzL2Uyb0RvYy54bWytU82O0zAQviPxDpbvNGm3Wdio6Qq1WoSEoBLwAK5jJ5b8x9htWl6F&#10;1+DEhcfZ12DsdNsCN0QOzoxn/M18n8eL+4PRZC8gKGcbOp2UlAjLXats19DPnx5evKIkRGZbpp0V&#10;DT2KQO+Xz58tBl+LmeudbgUQBLGhHnxD+xh9XRSB98KwMHFeWAxKB4ZFdKErWmADohtdzMrythgc&#10;tB4cFyHg7noM0mXGl1Lw+EHKICLRDcXeYl4hr9u0FssFqztgvlf81Ab7hy4MUxaLnqHWLDKyA/UX&#10;lFEcXHAyTrgzhZNScZE5IJtp+Qebjz3zInNBcYI/yxT+Hyx/v98AUW1DbyixzOAVPX77/vjjJ7lJ&#10;2gw+1Jiyshs4ecFvIBE9SDDpjxTIIet5POspDpFw3Kxuy7KscAL4U6y4HPQQ4hvhDElGQ7WyiSqr&#10;2f5diFgMU59S0rZ1D0rrfF3akqGhd9WsQmSGQyM1i2gajzSC7TJMcFq16Ug6HKDbrjSQPUtjkL/E&#10;Dkv8lpbqrVnox7wcGgfEqCiSAHhAW/wlWUYhkrV17RFFxFeAPHoHXykZcKKwly87BoIS/dbild1N&#10;5/M0gtmZVy9n6MB1ZHsdYZYjVEOR2GiuInqS6YCAOw+q67FahN2omnWvd9FJlZW7NHXqFYcnN38a&#10;9DSd137OujzH5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MGgAp1gAAAAYBAAAPAAAAAAAAAAEA&#10;IAAAADgAAABkcnMvZG93bnJldi54bWxQSwECFAAUAAAACACHTuJAu6DLffsBAADWAwAADgAAAAAA&#10;AAABACAAAAA7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仿宋_GBK" w:cs="Times New Roman"/>
          <w:color w:val="000000"/>
          <w:kern w:val="2"/>
          <w:sz w:val="28"/>
          <w:szCs w:val="28"/>
          <w:lang w:bidi="ar-SA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410210</wp:posOffset>
                </wp:positionV>
                <wp:extent cx="5599430" cy="0"/>
                <wp:effectExtent l="0" t="0" r="0" b="0"/>
                <wp:wrapNone/>
                <wp:docPr id="5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3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1pt;margin-top:32.3pt;height:0pt;width:440.9pt;z-index:251659264;mso-width-relative:page;mso-height-relative:page;" filled="f" stroked="t" coordsize="21600,21600" o:gfxdata="UEsFBgAAAAAAAAAAAAAAAAAAAAAAAFBLAwQKAAAAAACHTuJAAAAAAAAAAAAAAAAABAAAAGRycy9Q&#10;SwMEFAAAAAgAh07iQPW69d/YAAAACAEAAA8AAABkcnMvZG93bnJldi54bWxNj01PwzAMhu9I+w+R&#10;J3Hb0k2ojNJ00pB6AjHRwYFb1nhtWeN0SfbBv8doBzjar/X6efLlxfbihD50jhTMpgkIpNqZjhoF&#10;75tysgARoiaje0eo4BsDLIvRTa4z4870hqcqNoJLKGRaQRvjkEkZ6hatDlM3IHG2c97qyKNvpPH6&#10;zOW2l/MkSaXVHfGHVg/41GK9r45WwQ5fP56Dx8PLYb36LKv1l23KjVK341nyCCLiJf4dwy8+o0PB&#10;TFt3JBNEr2AyZ5WoIL1LQXC+uH9gle11IYtc/hcofgBQSwMEFAAAAAgAh07iQMXmIZL6AQAA1gMA&#10;AA4AAABkcnMvZTJvRG9jLnhtbK1TTa7TMBDeI3EHy3uatjRAo6ZPqNVDSAgqAQdwHTux5D/GTtNy&#10;Fa7Big3Heddg7PS1BXaILJwZz/ib+T6PV3dHo8lBQFDO1nQ2mVIiLHeNsm1NP3+6f/aKkhCZbZh2&#10;VtT0JAK9Wz99shp8Jeauc7oRQBDEhmrwNe1i9FVRBN4Jw8LEeWExKB0YFtGFtmiADYhudDGfTl8U&#10;g4PGg+MiBNzdjkG6zvhSCh4/SBlEJLqm2FvMK+R1n9ZivWJVC8x3ip/bYP/QhWHKYtEL1JZFRnpQ&#10;f0EZxcEFJ+OEO1M4KRUXmQOymU3/YPOxY15kLihO8BeZwv+D5e8POyCqqWlJiWUGr+jh2/eHHz9J&#10;mbQZfKgwZWN3cPaC30EiepRg0h8pkGPW83TRUxwj4bhZlsvl4jnKzh9jxfWghxDfCGdIMmqqlU1U&#10;WcUO70LEYpj6mJK2rbtXWufr0pYMNV2Wc2yZMxwaqVlE03ikEWybYYLTqklH0uEA7X6jgRxYGoP8&#10;JXZY4re0VG/LQjfm5dA4IEZFkQTAA9riL8kyCpGsvWtOKCK+AuTROfhKyYAThb186RkISvRbi1e2&#10;nC0WaQSzsyhfztGB28j+NsIsR6iaIrHR3ET0JNMBAXsPqu2wWoR+VM261310UmXlrk2de8Xhyc2f&#10;Bz1N562fs67Pcf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9br139gAAAAIAQAADwAAAAAAAAAB&#10;ACAAAAA4AAAAZHJzL2Rvd25yZXYueG1sUEsBAhQAFAAAAAgAh07iQMXmIZL6AQAA1gMAAA4AAAAA&#10;AAAAAQAgAAAAPQEAAGRycy9lMm9Eb2MueG1sUEsFBgAAAAAGAAYAWQEAAKkFAAAAAA=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仿宋_GBK" w:cs="Times New Roman"/>
          <w:color w:val="000000"/>
          <w:sz w:val="28"/>
          <w:szCs w:val="28"/>
          <w:lang w:bidi="ar-SA"/>
        </w:rPr>
        <w:t>重庆市江津区</w:t>
      </w:r>
      <w:r>
        <w:rPr>
          <w:rFonts w:ascii="宋体" w:hAnsi="宋体" w:eastAsia="方正仿宋_GBK" w:cs="Times New Roman"/>
          <w:color w:val="000000"/>
          <w:sz w:val="28"/>
          <w:szCs w:val="28"/>
          <w:lang w:bidi="ar-SA"/>
        </w:rPr>
        <w:t>科学技术局</w:t>
      </w:r>
      <w:r>
        <w:rPr>
          <w:rFonts w:hint="eastAsia" w:ascii="宋体" w:hAnsi="宋体" w:eastAsia="方正仿宋_GBK" w:cs="Times New Roman"/>
          <w:color w:val="000000"/>
          <w:sz w:val="28"/>
          <w:szCs w:val="28"/>
          <w:lang w:bidi="ar-SA"/>
        </w:rPr>
        <w:t>办</w:t>
      </w:r>
      <w:r>
        <w:rPr>
          <w:rFonts w:ascii="宋体" w:hAnsi="宋体" w:eastAsia="方正仿宋_GBK" w:cs="Times New Roman"/>
          <w:color w:val="000000"/>
          <w:kern w:val="2"/>
          <w:sz w:val="28"/>
          <w:szCs w:val="28"/>
          <w:lang w:val="en-US" w:eastAsia="zh-CN" w:bidi="ar-SA"/>
        </w:rPr>
        <w:t>公室</w:t>
      </w:r>
      <w:r>
        <w:rPr>
          <w:rFonts w:hint="eastAsia" w:ascii="宋体" w:hAnsi="宋体" w:eastAsia="方正仿宋_GBK" w:cs="Times New Roman"/>
          <w:color w:val="0000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ascii="宋体" w:hAnsi="宋体" w:eastAsia="方正仿宋_GBK" w:cs="Times New Roman"/>
          <w:color w:val="000000"/>
          <w:kern w:val="2"/>
          <w:sz w:val="28"/>
          <w:szCs w:val="28"/>
          <w:lang w:bidi="ar-SA"/>
        </w:rPr>
        <w:t xml:space="preserve">    </w:t>
      </w:r>
      <w:r>
        <w:rPr>
          <w:rFonts w:ascii="宋体" w:hAnsi="宋体" w:eastAsia="方正仿宋_GBK"/>
          <w:color w:val="000000"/>
          <w:sz w:val="28"/>
          <w:szCs w:val="28"/>
        </w:rPr>
        <w:t xml:space="preserve">     </w:t>
      </w:r>
      <w:r>
        <w:rPr>
          <w:rFonts w:hint="eastAsia" w:ascii="宋体" w:hAnsi="宋体" w:eastAsia="方正仿宋_GBK"/>
          <w:color w:val="000000"/>
          <w:sz w:val="28"/>
          <w:szCs w:val="28"/>
          <w:lang w:val="en-US" w:eastAsia="zh-CN"/>
        </w:rPr>
        <w:t xml:space="preserve"> 2023</w:t>
      </w:r>
      <w:r>
        <w:rPr>
          <w:rFonts w:hint="eastAsia" w:ascii="宋体" w:hAnsi="宋体" w:eastAsia="方正仿宋_GBK" w:cs="Times New Roman"/>
          <w:color w:val="000000"/>
          <w:kern w:val="2"/>
          <w:sz w:val="28"/>
          <w:szCs w:val="28"/>
          <w:lang w:bidi="ar-SA"/>
        </w:rPr>
        <w:t>年</w:t>
      </w:r>
      <w:r>
        <w:rPr>
          <w:rFonts w:hint="eastAsia" w:ascii="宋体" w:hAnsi="宋体" w:eastAsia="方正仿宋_GBK" w:cs="Times New Roman"/>
          <w:color w:val="000000"/>
          <w:kern w:val="2"/>
          <w:sz w:val="28"/>
          <w:szCs w:val="28"/>
          <w:lang w:val="en-US" w:eastAsia="zh-CN" w:bidi="ar-SA"/>
        </w:rPr>
        <w:t>12</w:t>
      </w:r>
      <w:r>
        <w:rPr>
          <w:rFonts w:hint="eastAsia" w:ascii="宋体" w:hAnsi="宋体" w:eastAsia="方正仿宋_GBK" w:cs="Times New Roman"/>
          <w:color w:val="000000"/>
          <w:kern w:val="2"/>
          <w:sz w:val="28"/>
          <w:szCs w:val="28"/>
          <w:lang w:bidi="ar-SA"/>
        </w:rPr>
        <w:t>月</w:t>
      </w:r>
      <w:bookmarkStart w:id="0" w:name="_GoBack"/>
      <w:bookmarkEnd w:id="0"/>
      <w:r>
        <w:rPr>
          <w:rFonts w:hint="eastAsia" w:ascii="宋体" w:hAnsi="宋体" w:eastAsia="方正仿宋_GBK" w:cs="Times New Roman"/>
          <w:color w:val="000000"/>
          <w:kern w:val="2"/>
          <w:sz w:val="28"/>
          <w:szCs w:val="28"/>
          <w:lang w:val="en-US" w:eastAsia="zh-CN" w:bidi="ar-SA"/>
        </w:rPr>
        <w:t>29</w:t>
      </w:r>
      <w:r>
        <w:rPr>
          <w:rFonts w:hint="eastAsia" w:ascii="宋体" w:hAnsi="宋体" w:eastAsia="方正仿宋_GBK" w:cs="Times New Roman"/>
          <w:color w:val="000000"/>
          <w:kern w:val="2"/>
          <w:sz w:val="28"/>
          <w:szCs w:val="28"/>
          <w:lang w:bidi="ar-SA"/>
        </w:rPr>
        <w:t>日</w:t>
      </w:r>
      <w:r>
        <w:rPr>
          <w:rFonts w:hint="eastAsia" w:ascii="宋体" w:hAnsi="宋体" w:eastAsia="方正仿宋_GBK"/>
          <w:color w:val="000000"/>
          <w:sz w:val="28"/>
          <w:szCs w:val="28"/>
        </w:rPr>
        <w:t>印发</w:t>
      </w:r>
    </w:p>
    <w:sectPr>
      <w:pgSz w:w="11907" w:h="16838"/>
      <w:pgMar w:top="2098" w:right="1474" w:bottom="1984" w:left="1587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in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1"/>
      </w:rPr>
      <w:fldChar w:fldCharType="begin"/>
    </w:r>
    <w:r>
      <w:rPr>
        <w:rStyle w:val="11"/>
      </w:rPr>
      <w:instrText xml:space="preserve">Page</w:instrText>
    </w:r>
    <w:r>
      <w:rPr>
        <w:rStyle w:val="11"/>
      </w:rPr>
      <w:fldChar w:fldCharType="separate"/>
    </w:r>
    <w:r>
      <w:rPr>
        <w:rStyle w:val="11"/>
      </w:rPr>
      <w:t>- 1 -</w: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ZTAyNDNkODMyNmI2ZTAzMjc1ODJmMmI3MDYxMGFlM2MifQ=="/>
  </w:docVars>
  <w:rsids>
    <w:rsidRoot w:val="00000000"/>
    <w:rsid w:val="08583366"/>
    <w:rsid w:val="12045226"/>
    <w:rsid w:val="170E5CF0"/>
    <w:rsid w:val="1A312930"/>
    <w:rsid w:val="28974353"/>
    <w:rsid w:val="2CDD4252"/>
    <w:rsid w:val="35301D0A"/>
    <w:rsid w:val="39100124"/>
    <w:rsid w:val="3B9D352A"/>
    <w:rsid w:val="3D9E99DC"/>
    <w:rsid w:val="3EA14D2F"/>
    <w:rsid w:val="41BE0AB4"/>
    <w:rsid w:val="429A320E"/>
    <w:rsid w:val="4BEDC47D"/>
    <w:rsid w:val="4DF95DA3"/>
    <w:rsid w:val="53517EFD"/>
    <w:rsid w:val="65493C57"/>
    <w:rsid w:val="65D025CA"/>
    <w:rsid w:val="67AE2497"/>
    <w:rsid w:val="69692B1A"/>
    <w:rsid w:val="7386251A"/>
    <w:rsid w:val="74CC6652"/>
    <w:rsid w:val="75D21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Times New Roman" w:eastAsia="宋体" w:cs="Courier New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6">
    <w:name w:val="toc 1"/>
    <w:next w:val="1"/>
    <w:qFormat/>
    <w:uiPriority w:val="0"/>
    <w:pPr>
      <w:widowControl w:val="0"/>
      <w:tabs>
        <w:tab w:val="right" w:leader="dot" w:pos="8834"/>
      </w:tabs>
      <w:jc w:val="both"/>
    </w:pPr>
    <w:rPr>
      <w:rFonts w:ascii="Times New Roman" w:hAnsi="Times New Roman" w:eastAsia="方正黑体_GBK" w:cs="Times New Roman"/>
      <w:color w:val="000000"/>
      <w:kern w:val="2"/>
      <w:sz w:val="32"/>
      <w:szCs w:val="32"/>
      <w:shd w:val="clear" w:color="auto" w:fill="FFFFFF"/>
      <w:lang w:val="en-US" w:eastAsia="zh-CN" w:bidi="ar-SA"/>
    </w:rPr>
  </w:style>
  <w:style w:type="paragraph" w:styleId="7">
    <w:name w:val="Normal (Web)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styleId="10">
    <w:name w:val="Strong"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1386</Words>
  <Characters>1469</Characters>
  <Lines>85</Lines>
  <Paragraphs>37</Paragraphs>
  <TotalTime>9</TotalTime>
  <ScaleCrop>false</ScaleCrop>
  <LinksUpToDate>false</LinksUpToDate>
  <CharactersWithSpaces>1679</CharactersWithSpaces>
  <Application>WPS Office_11.8.2.10195_F1E327BC-269C-435d-A152-05C5408002CA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2022-04-22T07:32:00Z</dcterms:created>
  <dc:creator>Administrator</dc:creator>
  <cp:lastModifiedBy>uos</cp:lastModifiedBy>
  <cp:lastPrinted>2024-01-12T15:04:00Z</cp:lastPrinted>
  <dcterms:modified xsi:type="dcterms:W3CDTF">2024-01-12T17:33:07Z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87BE3C12CB44D181ADB76862D74E4779</vt:lpwstr>
  </property>
</Properties>
</file>