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E7" w:rsidRDefault="00E9302A">
      <w:pPr>
        <w:spacing w:line="579" w:lineRule="exact"/>
        <w:jc w:val="center"/>
        <w:rPr>
          <w:rFonts w:ascii="宋体" w:eastAsia="方正小标宋_GBK" w:hAnsi="宋体"/>
          <w:spacing w:val="-20"/>
          <w:sz w:val="44"/>
          <w:szCs w:val="44"/>
        </w:rPr>
      </w:pPr>
      <w:r>
        <w:rPr>
          <w:rFonts w:ascii="宋体" w:eastAsia="方正小标宋_GBK" w:hAnsi="宋体" w:hint="eastAsia"/>
          <w:spacing w:val="-20"/>
          <w:sz w:val="44"/>
          <w:szCs w:val="44"/>
        </w:rPr>
        <w:t>中共重庆市江津区委教育工作领导小组秘书组</w:t>
      </w:r>
    </w:p>
    <w:p w:rsidR="00E314E7" w:rsidRDefault="00E9302A">
      <w:pPr>
        <w:spacing w:line="579" w:lineRule="exact"/>
        <w:jc w:val="center"/>
        <w:rPr>
          <w:rFonts w:ascii="宋体" w:eastAsia="方正小标宋_GBK" w:hAnsi="宋体"/>
          <w:sz w:val="44"/>
          <w:szCs w:val="44"/>
        </w:rPr>
      </w:pPr>
      <w:r>
        <w:rPr>
          <w:rFonts w:ascii="宋体" w:eastAsia="方正小标宋_GBK" w:hAnsi="宋体" w:hint="eastAsia"/>
          <w:spacing w:val="-11"/>
          <w:sz w:val="44"/>
          <w:szCs w:val="44"/>
        </w:rPr>
        <w:t>关于公布</w:t>
      </w:r>
      <w:r>
        <w:rPr>
          <w:rFonts w:ascii="宋体" w:eastAsia="方正小标宋_GBK" w:hAnsi="宋体" w:hint="eastAsia"/>
          <w:spacing w:val="-11"/>
          <w:sz w:val="44"/>
          <w:szCs w:val="44"/>
        </w:rPr>
        <w:t>2024</w:t>
      </w:r>
      <w:r>
        <w:rPr>
          <w:rFonts w:ascii="宋体" w:eastAsia="方正小标宋_GBK" w:hAnsi="宋体" w:hint="eastAsia"/>
          <w:spacing w:val="-11"/>
          <w:sz w:val="44"/>
          <w:szCs w:val="44"/>
        </w:rPr>
        <w:t>年中小学教师减负相关事项备案</w:t>
      </w:r>
      <w:r>
        <w:rPr>
          <w:rFonts w:ascii="宋体" w:eastAsia="方正小标宋_GBK" w:hAnsi="宋体" w:hint="eastAsia"/>
          <w:sz w:val="44"/>
          <w:szCs w:val="44"/>
        </w:rPr>
        <w:t>清单的通知</w:t>
      </w:r>
    </w:p>
    <w:p w:rsidR="00E314E7" w:rsidRDefault="00E314E7">
      <w:pPr>
        <w:spacing w:line="579" w:lineRule="exact"/>
        <w:ind w:firstLineChars="200" w:firstLine="420"/>
        <w:rPr>
          <w:rFonts w:ascii="宋体"/>
          <w:szCs w:val="32"/>
        </w:rPr>
      </w:pPr>
    </w:p>
    <w:p w:rsidR="00E314E7" w:rsidRDefault="00E9302A">
      <w:pPr>
        <w:spacing w:line="579" w:lineRule="exact"/>
        <w:rPr>
          <w:rFonts w:ascii="宋体" w:eastAsia="方正仿宋_GBK" w:hAnsi="宋体"/>
          <w:sz w:val="32"/>
          <w:szCs w:val="32"/>
        </w:rPr>
      </w:pPr>
      <w:r>
        <w:rPr>
          <w:rFonts w:ascii="宋体" w:eastAsia="方正仿宋_GBK" w:hAnsi="宋体" w:hint="eastAsia"/>
          <w:sz w:val="32"/>
          <w:szCs w:val="32"/>
        </w:rPr>
        <w:t>各镇党委、人民政府，各街道党工委、办事处，区委各部委、区级各部门，有关人民团体、区管有关企事业单位，在津上级管理有关单位：</w:t>
      </w:r>
    </w:p>
    <w:p w:rsidR="00E314E7" w:rsidRDefault="00E9302A">
      <w:pPr>
        <w:tabs>
          <w:tab w:val="right" w:pos="8527"/>
        </w:tabs>
        <w:spacing w:line="579" w:lineRule="exact"/>
        <w:ind w:firstLineChars="200" w:firstLine="640"/>
        <w:rPr>
          <w:rFonts w:ascii="宋体" w:eastAsia="方正仿宋_GBK" w:hAnsi="宋体"/>
          <w:color w:val="000000"/>
          <w:sz w:val="32"/>
          <w:szCs w:val="32"/>
        </w:rPr>
      </w:pPr>
      <w:r>
        <w:rPr>
          <w:rFonts w:ascii="宋体" w:eastAsia="方正仿宋_GBK" w:hAnsi="宋体"/>
          <w:sz w:val="32"/>
          <w:szCs w:val="32"/>
        </w:rPr>
        <w:t>2024</w:t>
      </w:r>
      <w:r>
        <w:rPr>
          <w:rFonts w:ascii="宋体" w:eastAsia="方正仿宋_GBK" w:hAnsi="宋体"/>
          <w:sz w:val="32"/>
          <w:szCs w:val="32"/>
        </w:rPr>
        <w:t>年</w:t>
      </w:r>
      <w:r>
        <w:rPr>
          <w:rFonts w:ascii="宋体" w:eastAsia="方正仿宋_GBK" w:hAnsi="宋体" w:hint="eastAsia"/>
          <w:sz w:val="32"/>
          <w:szCs w:val="32"/>
        </w:rPr>
        <w:t>中小学教师减负相关事项备案清单已</w:t>
      </w:r>
      <w:r>
        <w:rPr>
          <w:rFonts w:ascii="宋体" w:eastAsia="方正仿宋_GBK" w:hAnsi="宋体" w:hint="eastAsia"/>
          <w:color w:val="000000"/>
          <w:sz w:val="32"/>
          <w:szCs w:val="32"/>
        </w:rPr>
        <w:t>经区委、区政府审批同意，现予以</w:t>
      </w:r>
      <w:r>
        <w:rPr>
          <w:rFonts w:ascii="宋体" w:eastAsia="方正仿宋_GBK" w:hAnsi="宋体" w:hint="eastAsia"/>
          <w:sz w:val="32"/>
          <w:szCs w:val="32"/>
        </w:rPr>
        <w:t>公布，请认真抓好落实。</w:t>
      </w:r>
      <w:r>
        <w:rPr>
          <w:rFonts w:ascii="宋体" w:eastAsia="方正仿宋_GBK" w:hAnsi="宋体" w:hint="eastAsia"/>
          <w:color w:val="000000"/>
          <w:sz w:val="32"/>
          <w:szCs w:val="32"/>
        </w:rPr>
        <w:t>凡未列</w:t>
      </w:r>
      <w:r>
        <w:rPr>
          <w:rFonts w:ascii="宋体" w:eastAsia="方正仿宋_GBK" w:hAnsi="宋体" w:hint="eastAsia"/>
          <w:sz w:val="32"/>
          <w:szCs w:val="32"/>
        </w:rPr>
        <w:t>入备案</w:t>
      </w:r>
      <w:r>
        <w:rPr>
          <w:rFonts w:ascii="宋体" w:eastAsia="方正仿宋_GBK" w:hAnsi="宋体" w:hint="eastAsia"/>
          <w:color w:val="000000"/>
          <w:sz w:val="32"/>
          <w:szCs w:val="32"/>
        </w:rPr>
        <w:t>清单的涉及中小学校和教师的督查检查评比考核事项、社会事务进校园活动、教育统计、报表填写，面向中小学校及中小学教师的培训事项（除涉及公共安全、刑事案件、突发紧急事件外），原则上不得开展。确有需要开展的，按照《江津区减轻中小学教师负担进一步营造教育教学良好环境的实施方案》要求，</w:t>
      </w:r>
      <w:bookmarkStart w:id="0" w:name="_GoBack"/>
      <w:bookmarkEnd w:id="0"/>
      <w:r>
        <w:rPr>
          <w:rFonts w:ascii="宋体" w:eastAsia="方正仿宋_GBK" w:hAnsi="宋体" w:hint="eastAsia"/>
          <w:color w:val="000000"/>
          <w:sz w:val="32"/>
          <w:szCs w:val="32"/>
        </w:rPr>
        <w:t>按程序报批。</w:t>
      </w:r>
    </w:p>
    <w:p w:rsidR="00E314E7" w:rsidRDefault="00E314E7">
      <w:pPr>
        <w:tabs>
          <w:tab w:val="right" w:pos="8527"/>
        </w:tabs>
        <w:spacing w:line="579" w:lineRule="exact"/>
        <w:ind w:leftChars="304" w:left="1598" w:hangingChars="300" w:hanging="960"/>
        <w:rPr>
          <w:rFonts w:ascii="宋体" w:eastAsia="方正仿宋_GBK" w:hAnsi="宋体"/>
          <w:sz w:val="32"/>
          <w:szCs w:val="32"/>
        </w:rPr>
      </w:pPr>
    </w:p>
    <w:p w:rsidR="00E314E7" w:rsidRDefault="00E9302A">
      <w:pPr>
        <w:tabs>
          <w:tab w:val="right" w:pos="8527"/>
        </w:tabs>
        <w:spacing w:line="579" w:lineRule="exact"/>
        <w:ind w:leftChars="304" w:left="1598" w:hangingChars="300" w:hanging="960"/>
        <w:rPr>
          <w:rFonts w:ascii="宋体" w:eastAsia="方正仿宋_GBK" w:hAnsi="宋体"/>
          <w:snapToGrid w:val="0"/>
          <w:kern w:val="0"/>
          <w:sz w:val="32"/>
        </w:rPr>
      </w:pPr>
      <w:r>
        <w:rPr>
          <w:rFonts w:ascii="宋体" w:eastAsia="方正仿宋_GBK" w:hAnsi="宋体"/>
          <w:sz w:val="32"/>
          <w:szCs w:val="32"/>
        </w:rPr>
        <w:t>附件：</w:t>
      </w:r>
      <w:r>
        <w:rPr>
          <w:rFonts w:ascii="宋体" w:eastAsia="方正仿宋_GBK" w:hAnsi="宋体" w:hint="eastAsia"/>
          <w:snapToGrid w:val="0"/>
          <w:kern w:val="0"/>
          <w:sz w:val="32"/>
        </w:rPr>
        <w:t>1.202</w:t>
      </w:r>
      <w:r>
        <w:rPr>
          <w:rFonts w:ascii="宋体" w:eastAsia="方正仿宋_GBK" w:hAnsi="宋体"/>
          <w:snapToGrid w:val="0"/>
          <w:kern w:val="0"/>
          <w:sz w:val="32"/>
        </w:rPr>
        <w:t>4</w:t>
      </w:r>
      <w:r>
        <w:rPr>
          <w:rFonts w:ascii="宋体" w:eastAsia="方正仿宋_GBK" w:hAnsi="宋体" w:hint="eastAsia"/>
          <w:snapToGrid w:val="0"/>
          <w:kern w:val="0"/>
          <w:sz w:val="32"/>
        </w:rPr>
        <w:t>年面向中小学校及中小学教师的督查检查评比考核事项备案表</w:t>
      </w:r>
    </w:p>
    <w:p w:rsidR="00E314E7" w:rsidRDefault="00E9302A">
      <w:pPr>
        <w:tabs>
          <w:tab w:val="right" w:pos="8527"/>
        </w:tabs>
        <w:spacing w:line="579" w:lineRule="exact"/>
        <w:ind w:leftChars="760" w:left="1596"/>
        <w:rPr>
          <w:rFonts w:ascii="宋体" w:eastAsia="方正仿宋_GBK" w:hAnsi="宋体"/>
          <w:snapToGrid w:val="0"/>
          <w:kern w:val="0"/>
          <w:sz w:val="32"/>
        </w:rPr>
      </w:pPr>
      <w:r>
        <w:rPr>
          <w:rFonts w:ascii="宋体" w:eastAsia="方正仿宋_GBK" w:hAnsi="宋体" w:hint="eastAsia"/>
          <w:snapToGrid w:val="0"/>
          <w:kern w:val="0"/>
          <w:sz w:val="32"/>
        </w:rPr>
        <w:t>2.202</w:t>
      </w:r>
      <w:r>
        <w:rPr>
          <w:rFonts w:ascii="宋体" w:eastAsia="方正仿宋_GBK" w:hAnsi="宋体"/>
          <w:snapToGrid w:val="0"/>
          <w:kern w:val="0"/>
          <w:sz w:val="32"/>
        </w:rPr>
        <w:t>4</w:t>
      </w:r>
      <w:r>
        <w:rPr>
          <w:rFonts w:ascii="宋体" w:eastAsia="方正仿宋_GBK" w:hAnsi="宋体" w:hint="eastAsia"/>
          <w:snapToGrid w:val="0"/>
          <w:kern w:val="0"/>
          <w:sz w:val="32"/>
        </w:rPr>
        <w:t>年面向中小学校及中小学教师的社会事务进校园活动备案表</w:t>
      </w:r>
    </w:p>
    <w:p w:rsidR="00E314E7" w:rsidRDefault="00E9302A">
      <w:pPr>
        <w:tabs>
          <w:tab w:val="right" w:pos="8527"/>
        </w:tabs>
        <w:spacing w:line="579" w:lineRule="exact"/>
        <w:ind w:leftChars="760" w:left="1596"/>
        <w:rPr>
          <w:rFonts w:ascii="宋体" w:eastAsia="方正仿宋_GBK" w:hAnsi="宋体"/>
          <w:snapToGrid w:val="0"/>
          <w:kern w:val="0"/>
          <w:sz w:val="32"/>
        </w:rPr>
      </w:pPr>
      <w:r>
        <w:rPr>
          <w:rFonts w:ascii="宋体" w:eastAsia="方正仿宋_GBK" w:hAnsi="宋体" w:hint="eastAsia"/>
          <w:snapToGrid w:val="0"/>
          <w:kern w:val="0"/>
          <w:sz w:val="32"/>
        </w:rPr>
        <w:t>3.202</w:t>
      </w:r>
      <w:r>
        <w:rPr>
          <w:rFonts w:ascii="宋体" w:eastAsia="方正仿宋_GBK" w:hAnsi="宋体"/>
          <w:snapToGrid w:val="0"/>
          <w:kern w:val="0"/>
          <w:sz w:val="32"/>
        </w:rPr>
        <w:t>4</w:t>
      </w:r>
      <w:r>
        <w:rPr>
          <w:rFonts w:ascii="宋体" w:eastAsia="方正仿宋_GBK" w:hAnsi="宋体" w:hint="eastAsia"/>
          <w:snapToGrid w:val="0"/>
          <w:kern w:val="0"/>
          <w:sz w:val="32"/>
        </w:rPr>
        <w:t>年面向中小学校及中小学教师的报表填写、统计调研事项备案表</w:t>
      </w:r>
    </w:p>
    <w:p w:rsidR="00E314E7" w:rsidRDefault="00E9302A">
      <w:pPr>
        <w:spacing w:line="579" w:lineRule="exact"/>
        <w:ind w:leftChars="760" w:left="1596"/>
        <w:rPr>
          <w:rFonts w:ascii="宋体" w:eastAsia="方正仿宋_GBK" w:hAnsi="宋体"/>
          <w:snapToGrid w:val="0"/>
          <w:kern w:val="0"/>
          <w:sz w:val="32"/>
        </w:rPr>
      </w:pPr>
      <w:r>
        <w:rPr>
          <w:rFonts w:ascii="宋体" w:eastAsia="方正仿宋_GBK" w:hAnsi="宋体" w:hint="eastAsia"/>
          <w:snapToGrid w:val="0"/>
          <w:kern w:val="0"/>
          <w:sz w:val="32"/>
        </w:rPr>
        <w:t>4.202</w:t>
      </w:r>
      <w:r>
        <w:rPr>
          <w:rFonts w:ascii="宋体" w:eastAsia="方正仿宋_GBK" w:hAnsi="宋体"/>
          <w:snapToGrid w:val="0"/>
          <w:kern w:val="0"/>
          <w:sz w:val="32"/>
        </w:rPr>
        <w:t>4</w:t>
      </w:r>
      <w:r>
        <w:rPr>
          <w:rFonts w:ascii="宋体" w:eastAsia="方正仿宋_GBK" w:hAnsi="宋体" w:hint="eastAsia"/>
          <w:snapToGrid w:val="0"/>
          <w:kern w:val="0"/>
          <w:sz w:val="32"/>
        </w:rPr>
        <w:t>年面向中小学校及中小学教师的培训事项备</w:t>
      </w:r>
      <w:r>
        <w:rPr>
          <w:rFonts w:ascii="宋体" w:eastAsia="方正仿宋_GBK" w:hAnsi="宋体" w:hint="eastAsia"/>
          <w:snapToGrid w:val="0"/>
          <w:kern w:val="0"/>
          <w:sz w:val="32"/>
        </w:rPr>
        <w:lastRenderedPageBreak/>
        <w:t>案表</w:t>
      </w:r>
    </w:p>
    <w:p w:rsidR="00E314E7" w:rsidRDefault="00E314E7">
      <w:pPr>
        <w:rPr>
          <w:rFonts w:ascii="宋体" w:eastAsia="方正仿宋_GBK" w:hAnsi="宋体"/>
          <w:sz w:val="32"/>
          <w:szCs w:val="32"/>
        </w:rPr>
      </w:pPr>
    </w:p>
    <w:p w:rsidR="00E314E7" w:rsidRDefault="00E9302A">
      <w:pPr>
        <w:spacing w:line="579" w:lineRule="exact"/>
        <w:ind w:firstLineChars="600" w:firstLine="1920"/>
        <w:rPr>
          <w:rFonts w:ascii="宋体" w:eastAsia="方正仿宋_GBK" w:hAnsi="宋体"/>
          <w:sz w:val="32"/>
          <w:szCs w:val="32"/>
        </w:rPr>
      </w:pPr>
      <w:r>
        <w:rPr>
          <w:rFonts w:ascii="宋体" w:eastAsia="方正仿宋_GBK" w:hAnsi="宋体" w:hint="eastAsia"/>
          <w:sz w:val="32"/>
          <w:szCs w:val="32"/>
        </w:rPr>
        <w:t>中共重庆市江津区委教育工作领导小组秘书组</w:t>
      </w:r>
    </w:p>
    <w:p w:rsidR="00E314E7" w:rsidRDefault="00E9302A">
      <w:pPr>
        <w:ind w:firstLineChars="1200" w:firstLine="3840"/>
        <w:rPr>
          <w:rFonts w:ascii="宋体" w:eastAsia="方正仿宋_GBK" w:hAnsi="宋体"/>
          <w:sz w:val="32"/>
          <w:szCs w:val="32"/>
        </w:rPr>
      </w:pPr>
      <w:r>
        <w:rPr>
          <w:rFonts w:ascii="宋体" w:eastAsia="方正仿宋_GBK" w:hAnsi="宋体" w:hint="eastAsia"/>
          <w:sz w:val="32"/>
          <w:szCs w:val="32"/>
        </w:rPr>
        <w:t>2024</w:t>
      </w:r>
      <w:r>
        <w:rPr>
          <w:rFonts w:ascii="宋体" w:eastAsia="方正仿宋_GBK" w:hAnsi="宋体" w:hint="eastAsia"/>
          <w:sz w:val="32"/>
          <w:szCs w:val="32"/>
        </w:rPr>
        <w:t>年</w:t>
      </w:r>
      <w:r>
        <w:rPr>
          <w:rFonts w:ascii="宋体" w:eastAsia="方正仿宋_GBK" w:hAnsi="宋体"/>
          <w:sz w:val="32"/>
          <w:szCs w:val="32"/>
        </w:rPr>
        <w:t>7</w:t>
      </w:r>
      <w:r>
        <w:rPr>
          <w:rFonts w:ascii="宋体" w:eastAsia="方正仿宋_GBK" w:hAnsi="宋体" w:hint="eastAsia"/>
          <w:sz w:val="32"/>
          <w:szCs w:val="32"/>
        </w:rPr>
        <w:t>月</w:t>
      </w:r>
      <w:r>
        <w:rPr>
          <w:rFonts w:ascii="宋体" w:eastAsia="方正仿宋_GBK" w:hAnsi="宋体"/>
          <w:sz w:val="32"/>
          <w:szCs w:val="32"/>
        </w:rPr>
        <w:t>15</w:t>
      </w:r>
      <w:r>
        <w:rPr>
          <w:rFonts w:ascii="宋体" w:eastAsia="方正仿宋_GBK" w:hAnsi="宋体" w:hint="eastAsia"/>
          <w:sz w:val="32"/>
          <w:szCs w:val="32"/>
        </w:rPr>
        <w:t>日</w:t>
      </w:r>
    </w:p>
    <w:sectPr w:rsidR="00E314E7" w:rsidSect="00E314E7">
      <w:footerReference w:type="default" r:id="rId6"/>
      <w:pgSz w:w="11907" w:h="16840"/>
      <w:pgMar w:top="2098" w:right="1474" w:bottom="1984" w:left="1588" w:header="851" w:footer="1474"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2A" w:rsidRDefault="00E9302A" w:rsidP="00E314E7">
      <w:r>
        <w:separator/>
      </w:r>
    </w:p>
  </w:endnote>
  <w:endnote w:type="continuationSeparator" w:id="1">
    <w:p w:rsidR="00E9302A" w:rsidRDefault="00E9302A" w:rsidP="00E31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E7" w:rsidRDefault="00E314E7">
    <w:pPr>
      <w:pStyle w:val="a3"/>
    </w:pPr>
    <w:r>
      <w:pict>
        <v:shapetype id="_x0000_t202" coordsize="21600,21600" o:spt="202" path="m,l,21600r21600,l21600,xe">
          <v:stroke joinstyle="miter"/>
          <v:path gradientshapeok="t" o:connecttype="rect"/>
        </v:shapetype>
        <v:shape id="文本框 1 3" o:spid="_x0000_s2049" type="#_x0000_t202" style="position:absolute;margin-left:9pt;margin-top:0;width:49pt;height:18.15pt;z-index:15;mso-wrap-style:none;mso-wrap-distance-left:3.17494mm;mso-wrap-distance-right:3.17494mm;mso-position-horizontal:outside;mso-position-horizontal-relative:margin" filled="f" stroked="f" strokeweight=".5pt">
          <v:textbox id="848custom" style="mso-fit-shape-to-text:t" inset="0,0,0,0">
            <w:txbxContent>
              <w:p w:rsidR="00E314E7" w:rsidRDefault="00E9302A">
                <w:pPr>
                  <w:pStyle w:val="a3"/>
                  <w:rPr>
                    <w:rFonts w:ascii="宋体" w:cs="宋体"/>
                    <w:sz w:val="28"/>
                    <w:szCs w:val="28"/>
                  </w:rPr>
                </w:pPr>
                <w:r>
                  <w:rPr>
                    <w:rFonts w:ascii="宋体" w:cs="宋体" w:hint="eastAsia"/>
                    <w:sz w:val="28"/>
                    <w:szCs w:val="28"/>
                  </w:rPr>
                  <w:t>—</w:t>
                </w:r>
                <w:r>
                  <w:rPr>
                    <w:rFonts w:ascii="宋体" w:cs="宋体" w:hint="eastAsia"/>
                    <w:sz w:val="28"/>
                    <w:szCs w:val="28"/>
                  </w:rPr>
                  <w:t xml:space="preserve"> </w:t>
                </w:r>
                <w:r w:rsidR="00E314E7">
                  <w:rPr>
                    <w:rFonts w:ascii="宋体" w:cs="宋体" w:hint="eastAsia"/>
                    <w:sz w:val="28"/>
                    <w:szCs w:val="28"/>
                  </w:rPr>
                  <w:fldChar w:fldCharType="begin"/>
                </w:r>
                <w:r>
                  <w:rPr>
                    <w:rFonts w:ascii="宋体" w:cs="宋体" w:hint="eastAsia"/>
                    <w:sz w:val="28"/>
                    <w:szCs w:val="28"/>
                  </w:rPr>
                  <w:instrText xml:space="preserve"> PAGE  \* MERGEFORMAT </w:instrText>
                </w:r>
                <w:r w:rsidR="00E314E7">
                  <w:rPr>
                    <w:rFonts w:ascii="宋体" w:cs="宋体" w:hint="eastAsia"/>
                    <w:sz w:val="28"/>
                    <w:szCs w:val="28"/>
                  </w:rPr>
                  <w:fldChar w:fldCharType="separate"/>
                </w:r>
                <w:r w:rsidR="000C4C8E">
                  <w:rPr>
                    <w:rFonts w:ascii="宋体" w:cs="宋体"/>
                    <w:noProof/>
                    <w:sz w:val="28"/>
                    <w:szCs w:val="28"/>
                  </w:rPr>
                  <w:t>2</w:t>
                </w:r>
                <w:r w:rsidR="00E314E7">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2A" w:rsidRDefault="00E9302A" w:rsidP="00E314E7">
      <w:r>
        <w:separator/>
      </w:r>
    </w:p>
  </w:footnote>
  <w:footnote w:type="continuationSeparator" w:id="1">
    <w:p w:rsidR="00E9302A" w:rsidRDefault="00E9302A" w:rsidP="00E31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docVars>
    <w:docVar w:name="commondata" w:val="eyJoZGlkIjoiOGQwM2E5ZmUwYzk5OTljMzJkOTQ5ZGIxMWYyMDU0YTEifQ=="/>
  </w:docVars>
  <w:rsids>
    <w:rsidRoot w:val="00E314E7"/>
    <w:rsid w:val="000C4C8E"/>
    <w:rsid w:val="00E314E7"/>
    <w:rsid w:val="00E93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qFormat/>
    <w:rsid w:val="00E314E7"/>
    <w:pPr>
      <w:widowControl w:val="0"/>
      <w:jc w:val="both"/>
    </w:pPr>
    <w:rPr>
      <w:kern w:val="2"/>
      <w:sz w:val="21"/>
    </w:rPr>
  </w:style>
  <w:style w:type="paragraph" w:styleId="1">
    <w:name w:val="heading 1"/>
    <w:basedOn w:val="a"/>
    <w:next w:val="a"/>
    <w:qFormat/>
    <w:rsid w:val="00E314E7"/>
    <w:pPr>
      <w:keepNext/>
      <w:keepLines/>
      <w:spacing w:before="340" w:after="330" w:line="578" w:lineRule="auto"/>
      <w:outlineLvl w:val="0"/>
    </w:pPr>
    <w:rPr>
      <w:b/>
      <w:kern w:val="44"/>
      <w:sz w:val="44"/>
    </w:rPr>
  </w:style>
  <w:style w:type="paragraph" w:styleId="2">
    <w:name w:val="heading 2"/>
    <w:basedOn w:val="a"/>
    <w:next w:val="a"/>
    <w:qFormat/>
    <w:rsid w:val="00E314E7"/>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E314E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autoRedefine/>
    <w:qFormat/>
    <w:rsid w:val="00E314E7"/>
    <w:pPr>
      <w:spacing w:after="120"/>
      <w:jc w:val="left"/>
      <w:textAlignment w:val="baseline"/>
    </w:pPr>
    <w:rPr>
      <w:szCs w:val="21"/>
    </w:rPr>
  </w:style>
  <w:style w:type="paragraph" w:styleId="a3">
    <w:name w:val="footer"/>
    <w:basedOn w:val="a"/>
    <w:qFormat/>
    <w:rsid w:val="00E314E7"/>
    <w:pPr>
      <w:tabs>
        <w:tab w:val="center" w:pos="4153"/>
        <w:tab w:val="right" w:pos="8306"/>
      </w:tabs>
      <w:snapToGrid w:val="0"/>
      <w:jc w:val="left"/>
    </w:pPr>
    <w:rPr>
      <w:sz w:val="18"/>
    </w:rPr>
  </w:style>
  <w:style w:type="paragraph" w:styleId="a4">
    <w:name w:val="header"/>
    <w:basedOn w:val="a"/>
    <w:qFormat/>
    <w:rsid w:val="00E314E7"/>
    <w:pPr>
      <w:tabs>
        <w:tab w:val="center" w:pos="4153"/>
        <w:tab w:val="right" w:pos="8306"/>
      </w:tabs>
      <w:snapToGrid w:val="0"/>
    </w:pPr>
    <w:rPr>
      <w:sz w:val="18"/>
    </w:rPr>
  </w:style>
  <w:style w:type="character" w:styleId="a5">
    <w:name w:val="page number"/>
    <w:qFormat/>
    <w:rsid w:val="00E314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71</Words>
  <Characters>405</Characters>
  <Application>Microsoft Office Word</Application>
  <DocSecurity>0</DocSecurity>
  <Lines>3</Lines>
  <Paragraphs>1</Paragraphs>
  <ScaleCrop>false</ScaleCrop>
  <Company>微软中国</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cp:lastPrinted>2024-07-15T07:36:00Z</cp:lastPrinted>
  <dcterms:created xsi:type="dcterms:W3CDTF">2024-03-21T06:32:00Z</dcterms:created>
  <dcterms:modified xsi:type="dcterms:W3CDTF">2024-08-01T09:01:00Z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41A7EB1D24114C9B9EA0897297F106A5_12</vt:lpwstr>
  </property>
</Properties>
</file>